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16" w:rsidRDefault="006D4F16" w:rsidP="006D4F16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Ильинского сельского поселения</w:t>
      </w:r>
    </w:p>
    <w:p w:rsidR="006D4F16" w:rsidRDefault="006D4F16" w:rsidP="006D4F16">
      <w:pPr>
        <w:tabs>
          <w:tab w:val="left" w:pos="3600"/>
        </w:tabs>
        <w:ind w:left="2124" w:right="41" w:hanging="1840"/>
        <w:jc w:val="center"/>
        <w:rPr>
          <w:b/>
        </w:rPr>
      </w:pPr>
      <w:r>
        <w:rPr>
          <w:b/>
        </w:rPr>
        <w:t>Новопокровского района</w:t>
      </w:r>
    </w:p>
    <w:p w:rsidR="006D4F16" w:rsidRDefault="006D4F16" w:rsidP="006D4F16">
      <w:pPr>
        <w:ind w:right="41"/>
        <w:jc w:val="center"/>
      </w:pPr>
      <w:r>
        <w:t>(четвертый созыв)</w:t>
      </w:r>
    </w:p>
    <w:p w:rsidR="006D4F16" w:rsidRDefault="006D4F16" w:rsidP="006D4F16">
      <w:pPr>
        <w:ind w:right="41"/>
        <w:jc w:val="center"/>
      </w:pPr>
    </w:p>
    <w:p w:rsidR="006D4F16" w:rsidRDefault="006D4F16" w:rsidP="006D4F16">
      <w:pPr>
        <w:ind w:right="41"/>
        <w:jc w:val="center"/>
        <w:rPr>
          <w:b/>
        </w:rPr>
      </w:pPr>
      <w:r>
        <w:rPr>
          <w:b/>
        </w:rPr>
        <w:t>РЕШЕНИЕ</w:t>
      </w:r>
    </w:p>
    <w:p w:rsidR="006B0546" w:rsidRPr="00D360BC" w:rsidRDefault="006B0546" w:rsidP="006B0546">
      <w:pPr>
        <w:spacing w:before="240" w:after="60"/>
        <w:contextualSpacing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Default="006B0546" w:rsidP="00C84E3F">
      <w:pPr>
        <w:spacing w:before="240" w:after="60"/>
        <w:contextualSpacing/>
        <w:jc w:val="center"/>
        <w:outlineLvl w:val="0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от </w:t>
      </w:r>
      <w:r w:rsidR="006D4F1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12 марта </w:t>
      </w:r>
      <w:r w:rsidR="00CF78F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2020</w:t>
      </w:r>
      <w:r w:rsidR="006D4F1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года</w:t>
      </w:r>
      <w:r w:rsidR="006D4F1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="006D4F1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="006D4F1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="006D4F1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="006D4F1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="006D4F1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="006D4F1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="006D4F1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="00C84E3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ab/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№</w:t>
      </w:r>
      <w:r w:rsidR="006D4F1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C84E3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35</w:t>
      </w:r>
    </w:p>
    <w:p w:rsidR="00C84E3F" w:rsidRPr="00D360BC" w:rsidRDefault="006D4F16" w:rsidP="00C84E3F">
      <w:pPr>
        <w:spacing w:before="240" w:after="60"/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стани</w:t>
      </w:r>
      <w:r w:rsidR="00C84E3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ца Ильинская</w:t>
      </w:r>
    </w:p>
    <w:p w:rsidR="00E64491" w:rsidRDefault="00E64491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D4F16" w:rsidRPr="00D360BC" w:rsidRDefault="006D4F16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E64491">
      <w:pPr>
        <w:autoSpaceDE w:val="0"/>
        <w:autoSpaceDN w:val="0"/>
        <w:adjustRightInd w:val="0"/>
        <w:ind w:right="-143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proofErr w:type="gramStart"/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муниципального образования,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Pr="00D360BC" w:rsidRDefault="006B0546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Pr="00D360BC" w:rsidRDefault="00E64491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Default="006B0546" w:rsidP="006B0546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06.10.2003 № 131-ФЗ 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от 25.12.2008 № 273-ФЗ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Закона Краснодарского края от 07.06.2004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717-КЗ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местном самоуправлении в Краснодарском крае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в соответствии с Уставом </w:t>
      </w:r>
      <w:r w:rsidR="00A30B2B">
        <w:rPr>
          <w:rFonts w:ascii="Times New Roman" w:hAnsi="Times New Roman"/>
          <w:color w:val="000000" w:themeColor="text1"/>
          <w:sz w:val="28"/>
          <w:szCs w:val="28"/>
        </w:rPr>
        <w:t>Ильинского сельского поселения Новопокровского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района, Совет </w:t>
      </w:r>
      <w:r w:rsidR="00A30B2B">
        <w:rPr>
          <w:rFonts w:ascii="Times New Roman" w:hAnsi="Times New Roman"/>
          <w:color w:val="000000" w:themeColor="text1"/>
          <w:sz w:val="28"/>
          <w:szCs w:val="28"/>
        </w:rPr>
        <w:t>Ильинского сельского поселения Новопокровского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Pr="00A30B2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C84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0B2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84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0B2B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C84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0B2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84E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0B2B">
        <w:rPr>
          <w:rFonts w:ascii="Times New Roman" w:hAnsi="Times New Roman"/>
          <w:color w:val="000000" w:themeColor="text1"/>
          <w:sz w:val="28"/>
          <w:szCs w:val="28"/>
        </w:rPr>
        <w:t>л:</w:t>
      </w:r>
    </w:p>
    <w:p w:rsidR="00FC61B4" w:rsidRPr="00D360BC" w:rsidRDefault="00FC61B4" w:rsidP="006B0546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Default="006B0546" w:rsidP="00411AEF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</w:t>
      </w:r>
      <w:bookmarkStart w:id="0" w:name="_GoBack"/>
      <w:bookmarkEnd w:id="0"/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приложению. </w:t>
      </w:r>
    </w:p>
    <w:p w:rsidR="00C84E3F" w:rsidRPr="00D360BC" w:rsidRDefault="00C84E3F" w:rsidP="00C84E3F">
      <w:pPr>
        <w:pStyle w:val="a5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1AEF" w:rsidRDefault="00A30B2B" w:rsidP="00411AEF">
      <w:pPr>
        <w:pStyle w:val="a6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</w:t>
      </w:r>
      <w:r w:rsidRPr="00934240">
        <w:rPr>
          <w:sz w:val="28"/>
          <w:szCs w:val="28"/>
          <w:shd w:val="clear" w:color="auto" w:fill="FFFFFF"/>
        </w:rPr>
        <w:t xml:space="preserve">дминистрации </w:t>
      </w:r>
      <w:r w:rsidR="00411AEF">
        <w:rPr>
          <w:sz w:val="28"/>
          <w:szCs w:val="28"/>
          <w:shd w:val="clear" w:color="auto" w:fill="FFFFFF"/>
        </w:rPr>
        <w:t>Ильинского</w:t>
      </w:r>
      <w:r w:rsidRPr="00934240">
        <w:rPr>
          <w:sz w:val="28"/>
          <w:szCs w:val="28"/>
          <w:shd w:val="clear" w:color="auto" w:fill="FFFFFF"/>
        </w:rPr>
        <w:t xml:space="preserve"> сельского поселения Новопокровского района </w:t>
      </w:r>
      <w:r>
        <w:rPr>
          <w:sz w:val="28"/>
          <w:szCs w:val="28"/>
          <w:shd w:val="clear" w:color="auto" w:fill="FFFFFF"/>
        </w:rPr>
        <w:t>(</w:t>
      </w:r>
      <w:r w:rsidR="00411AEF">
        <w:rPr>
          <w:sz w:val="28"/>
          <w:szCs w:val="28"/>
          <w:shd w:val="clear" w:color="auto" w:fill="FFFFFF"/>
        </w:rPr>
        <w:t>Кулинич</w:t>
      </w:r>
      <w:r>
        <w:rPr>
          <w:sz w:val="28"/>
          <w:szCs w:val="28"/>
          <w:shd w:val="clear" w:color="auto" w:fill="FFFFFF"/>
        </w:rPr>
        <w:t>)</w:t>
      </w:r>
      <w:r w:rsidRPr="00934240">
        <w:rPr>
          <w:sz w:val="28"/>
          <w:szCs w:val="28"/>
          <w:shd w:val="clear" w:color="auto" w:fill="FFFFFF"/>
        </w:rPr>
        <w:t xml:space="preserve"> 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="00411AEF">
        <w:rPr>
          <w:sz w:val="28"/>
          <w:szCs w:val="28"/>
          <w:shd w:val="clear" w:color="auto" w:fill="FFFFFF"/>
        </w:rPr>
        <w:t>Ильинского</w:t>
      </w:r>
      <w:r w:rsidRPr="00934240">
        <w:rPr>
          <w:sz w:val="28"/>
          <w:szCs w:val="28"/>
          <w:shd w:val="clear" w:color="auto" w:fill="FFFFFF"/>
        </w:rPr>
        <w:t xml:space="preserve"> сельского поселения Новопокровского района в информационно-телекоммуникационной сети «Интернет».</w:t>
      </w:r>
    </w:p>
    <w:p w:rsidR="00C84E3F" w:rsidRDefault="00C84E3F" w:rsidP="00C84E3F">
      <w:pPr>
        <w:pStyle w:val="a6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411AEF" w:rsidRDefault="00A30B2B" w:rsidP="00411AEF">
      <w:pPr>
        <w:pStyle w:val="a6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11AEF">
        <w:rPr>
          <w:sz w:val="28"/>
          <w:szCs w:val="28"/>
          <w:shd w:val="clear" w:color="auto" w:fill="FFFFFF"/>
        </w:rPr>
        <w:t>Контроль за</w:t>
      </w:r>
      <w:proofErr w:type="gramEnd"/>
      <w:r w:rsidRPr="00411AEF">
        <w:rPr>
          <w:sz w:val="28"/>
          <w:szCs w:val="28"/>
          <w:shd w:val="clear" w:color="auto" w:fill="FFFFFF"/>
        </w:rPr>
        <w:t xml:space="preserve"> выполнением настоящего решения возложить на постоянную комиссию Совета </w:t>
      </w:r>
      <w:r w:rsidR="00411AEF">
        <w:rPr>
          <w:sz w:val="28"/>
          <w:szCs w:val="28"/>
          <w:shd w:val="clear" w:color="auto" w:fill="FFFFFF"/>
        </w:rPr>
        <w:t>Ильинского</w:t>
      </w:r>
      <w:r w:rsidRPr="00411AEF">
        <w:rPr>
          <w:sz w:val="28"/>
          <w:szCs w:val="28"/>
          <w:shd w:val="clear" w:color="auto" w:fill="FFFFFF"/>
        </w:rPr>
        <w:t xml:space="preserve"> сельского поселения Новопокровского района по</w:t>
      </w:r>
      <w:r w:rsidR="00411AEF">
        <w:rPr>
          <w:sz w:val="28"/>
          <w:szCs w:val="28"/>
          <w:shd w:val="clear" w:color="auto" w:fill="FFFFFF"/>
        </w:rPr>
        <w:t xml:space="preserve"> социальным и</w:t>
      </w:r>
      <w:r w:rsidRPr="00411AEF">
        <w:rPr>
          <w:sz w:val="28"/>
          <w:szCs w:val="28"/>
          <w:shd w:val="clear" w:color="auto" w:fill="FFFFFF"/>
        </w:rPr>
        <w:t xml:space="preserve"> на</w:t>
      </w:r>
      <w:r w:rsidR="00411AEF">
        <w:rPr>
          <w:sz w:val="28"/>
          <w:szCs w:val="28"/>
          <w:shd w:val="clear" w:color="auto" w:fill="FFFFFF"/>
        </w:rPr>
        <w:t xml:space="preserve">циональным вопросам, </w:t>
      </w:r>
      <w:r w:rsidR="00411AEF">
        <w:rPr>
          <w:sz w:val="28"/>
          <w:szCs w:val="28"/>
          <w:shd w:val="clear" w:color="auto" w:fill="FFFFFF"/>
        </w:rPr>
        <w:lastRenderedPageBreak/>
        <w:t>законности и</w:t>
      </w:r>
      <w:r w:rsidR="00FC61B4">
        <w:rPr>
          <w:sz w:val="28"/>
          <w:szCs w:val="28"/>
          <w:shd w:val="clear" w:color="auto" w:fill="FFFFFF"/>
        </w:rPr>
        <w:t xml:space="preserve"> правопорядку, </w:t>
      </w:r>
      <w:r w:rsidRPr="00411AEF">
        <w:rPr>
          <w:sz w:val="28"/>
          <w:szCs w:val="28"/>
          <w:shd w:val="clear" w:color="auto" w:fill="FFFFFF"/>
        </w:rPr>
        <w:t>общественным организациям</w:t>
      </w:r>
      <w:r w:rsidR="00FC61B4">
        <w:rPr>
          <w:sz w:val="28"/>
          <w:szCs w:val="28"/>
          <w:shd w:val="clear" w:color="auto" w:fill="FFFFFF"/>
        </w:rPr>
        <w:t xml:space="preserve"> и молодежной политике</w:t>
      </w:r>
      <w:r w:rsidRPr="00411AEF">
        <w:rPr>
          <w:sz w:val="28"/>
          <w:szCs w:val="28"/>
          <w:shd w:val="clear" w:color="auto" w:fill="FFFFFF"/>
        </w:rPr>
        <w:t xml:space="preserve"> (</w:t>
      </w:r>
      <w:r w:rsidR="00FC61B4">
        <w:rPr>
          <w:sz w:val="28"/>
          <w:szCs w:val="28"/>
          <w:shd w:val="clear" w:color="auto" w:fill="FFFFFF"/>
        </w:rPr>
        <w:t>Кобзев</w:t>
      </w:r>
      <w:r w:rsidRPr="00411AEF">
        <w:rPr>
          <w:sz w:val="28"/>
          <w:szCs w:val="28"/>
          <w:shd w:val="clear" w:color="auto" w:fill="FFFFFF"/>
        </w:rPr>
        <w:t>).</w:t>
      </w:r>
    </w:p>
    <w:p w:rsidR="006D4F16" w:rsidRDefault="006D4F16" w:rsidP="006D4F16">
      <w:pPr>
        <w:pStyle w:val="a6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:rsidR="00A30B2B" w:rsidRPr="00411AEF" w:rsidRDefault="00A30B2B" w:rsidP="00411AEF">
      <w:pPr>
        <w:pStyle w:val="a6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</w:rPr>
      </w:pPr>
      <w:r w:rsidRPr="00411AEF">
        <w:rPr>
          <w:sz w:val="28"/>
          <w:szCs w:val="28"/>
          <w:shd w:val="clear" w:color="auto" w:fill="FFFFFF"/>
        </w:rPr>
        <w:t>Решение вступает в силу со дня его официального обнародования.</w:t>
      </w:r>
    </w:p>
    <w:p w:rsidR="006B0546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C84E3F" w:rsidRDefault="00C84E3F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C84E3F" w:rsidRPr="00D360BC" w:rsidRDefault="00C84E3F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FC61B4" w:rsidRDefault="006B0546" w:rsidP="00FC61B4">
      <w:pPr>
        <w:tabs>
          <w:tab w:val="left" w:pos="6975"/>
        </w:tabs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</w:p>
    <w:p w:rsidR="00FC61B4" w:rsidRDefault="00FC61B4" w:rsidP="00FC61B4">
      <w:pPr>
        <w:tabs>
          <w:tab w:val="left" w:pos="6975"/>
        </w:tabs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Ильинского сельского</w:t>
      </w:r>
      <w:r w:rsidR="00E0635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</w:p>
    <w:p w:rsidR="006B0546" w:rsidRPr="00D360BC" w:rsidRDefault="00FC61B4" w:rsidP="00FC61B4">
      <w:pPr>
        <w:tabs>
          <w:tab w:val="left" w:pos="6975"/>
        </w:tabs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Новопокровского 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Н.Н.  Кулинич</w:t>
      </w: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C61B4" w:rsidRDefault="00FC61B4">
      <w:pPr>
        <w:widowControl/>
        <w:suppressAutoHyphens w:val="0"/>
        <w:spacing w:after="20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B0546" w:rsidRPr="00D360BC" w:rsidRDefault="00FC61B4" w:rsidP="00FC61B4">
      <w:pPr>
        <w:ind w:left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6B0546" w:rsidRPr="00D360BC" w:rsidRDefault="006B0546" w:rsidP="00FC61B4">
      <w:pPr>
        <w:ind w:left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Совета </w:t>
      </w:r>
      <w:r w:rsidR="00FC61B4">
        <w:rPr>
          <w:rFonts w:ascii="Times New Roman" w:hAnsi="Times New Roman"/>
          <w:color w:val="000000" w:themeColor="text1"/>
          <w:sz w:val="28"/>
          <w:szCs w:val="28"/>
        </w:rPr>
        <w:t>Ильинского</w:t>
      </w:r>
    </w:p>
    <w:p w:rsidR="006B0546" w:rsidRPr="00D360BC" w:rsidRDefault="00FC61B4" w:rsidP="00FC61B4">
      <w:pPr>
        <w:ind w:left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</w:p>
    <w:p w:rsidR="006B0546" w:rsidRPr="00D360BC" w:rsidRDefault="00FC61B4" w:rsidP="00FC61B4">
      <w:pPr>
        <w:ind w:left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Новопокровского 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района</w:t>
      </w:r>
    </w:p>
    <w:p w:rsidR="006B0546" w:rsidRPr="00D360BC" w:rsidRDefault="00C84E3F" w:rsidP="00FC61B4">
      <w:pPr>
        <w:ind w:left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12.03.</w:t>
      </w:r>
      <w:r w:rsidR="00FC61B4">
        <w:rPr>
          <w:rFonts w:ascii="Times New Roman" w:hAnsi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2B05D8">
        <w:rPr>
          <w:rFonts w:ascii="Times New Roman" w:hAnsi="Times New Roman"/>
          <w:color w:val="000000" w:themeColor="text1"/>
          <w:sz w:val="28"/>
          <w:szCs w:val="28"/>
        </w:rPr>
        <w:t>35</w:t>
      </w:r>
    </w:p>
    <w:p w:rsidR="006B0546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C61B4" w:rsidRPr="00D360BC" w:rsidRDefault="00FC61B4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главе муниципального образования</w:t>
      </w:r>
      <w:r w:rsidR="005B3047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муниципального образования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(далее – лица, замещающие муниципальные должности) в </w:t>
      </w:r>
      <w:r w:rsidR="00FC61B4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Ильинском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сельском  поселении </w:t>
      </w:r>
      <w:r w:rsidR="00FC61B4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Новопокровского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муниципального образования,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4) запрет занимать должности в представительном органе 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2.1.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236476" w:rsidRPr="00D360BC" w:rsidRDefault="005C0266" w:rsidP="0023647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C84E3F">
        <w:rPr>
          <w:rFonts w:ascii="Times New Roman" w:eastAsia="Calibri" w:hAnsi="Times New Roman"/>
          <w:color w:val="000000" w:themeColor="text1"/>
          <w:sz w:val="28"/>
        </w:rPr>
        <w:t>, принимается Советом Ильинского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 </w:t>
      </w:r>
      <w:r w:rsidR="00C84E3F">
        <w:rPr>
          <w:rFonts w:ascii="Times New Roman" w:eastAsia="Calibri" w:hAnsi="Times New Roman"/>
          <w:color w:val="000000" w:themeColor="text1"/>
          <w:sz w:val="28"/>
        </w:rPr>
        <w:t>сельского</w:t>
      </w:r>
      <w:r w:rsidR="00E06350" w:rsidRPr="00D360BC">
        <w:rPr>
          <w:rFonts w:ascii="Times New Roman" w:eastAsia="Calibri" w:hAnsi="Times New Roman"/>
          <w:color w:val="000000" w:themeColor="text1"/>
          <w:sz w:val="28"/>
        </w:rPr>
        <w:t xml:space="preserve"> </w:t>
      </w:r>
      <w:r w:rsidR="00C84E3F">
        <w:rPr>
          <w:rFonts w:ascii="Times New Roman" w:eastAsia="Calibri" w:hAnsi="Times New Roman"/>
          <w:color w:val="000000" w:themeColor="text1"/>
          <w:sz w:val="28"/>
        </w:rPr>
        <w:t xml:space="preserve"> поселения Новопокровского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района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5C026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в Совет по результатам проведенной в соответствии с  ч.4.4 ст.12.1 Федерального закона Российской Федерации от 25.12.2008 № 273-ФЗ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  ч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14.2 ст.28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либо   ч. 7 ст.29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от 07.06.2004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 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 2008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 273-ФЗ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3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.12.2012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230-ФЗ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07.05.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2013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79-ФЗ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председателем комиссии Совета  по вопросам </w:t>
      </w:r>
      <w:r w:rsidR="00C84E3F" w:rsidRPr="00C84E3F">
        <w:rPr>
          <w:rFonts w:ascii="Times New Roman" w:hAnsi="Times New Roman" w:cs="Times New Roman"/>
          <w:b w:val="0"/>
          <w:sz w:val="28"/>
          <w:shd w:val="clear" w:color="auto" w:fill="FFFFFF"/>
        </w:rPr>
        <w:t>по социальным и национальным вопросам, законности и правопорядку, общественным организациям и молодежной политике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составляется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</w:p>
    <w:p w:rsidR="006B0546" w:rsidRPr="00D360BC" w:rsidRDefault="006B054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Рассмотрение доклада  осуществляется в  соответствии  с  Регламентом Совета.</w:t>
      </w:r>
    </w:p>
    <w:p w:rsidR="006B0546" w:rsidRPr="00D360BC" w:rsidRDefault="005C0266" w:rsidP="0048230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ограничений, запретов и обязанностей, установленных в целях противодействия коррупции</w:t>
      </w:r>
      <w:r w:rsidR="00482304" w:rsidRPr="00D360B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по результатам рассмотрения доклада большинством голосов от установленной численности депутатов Совета. 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от 06.10.2003 № 131-ФЗ 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«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DA2D54" w:rsidRPr="00D360BC" w:rsidRDefault="005C0266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Pr="00D360BC" w:rsidRDefault="00D51C8A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sectPr w:rsidR="00D51C8A" w:rsidRPr="00D360BC" w:rsidSect="003C2F3E">
      <w:headerReference w:type="default" r:id="rId7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D3" w:rsidRDefault="00DD7CD3" w:rsidP="003C2F3E">
      <w:r>
        <w:separator/>
      </w:r>
    </w:p>
  </w:endnote>
  <w:endnote w:type="continuationSeparator" w:id="0">
    <w:p w:rsidR="00DD7CD3" w:rsidRDefault="00DD7CD3" w:rsidP="003C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Sans">
    <w:altName w:val="Times New Roman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D3" w:rsidRDefault="00DD7CD3" w:rsidP="003C2F3E">
      <w:r>
        <w:separator/>
      </w:r>
    </w:p>
  </w:footnote>
  <w:footnote w:type="continuationSeparator" w:id="0">
    <w:p w:rsidR="00DD7CD3" w:rsidRDefault="00DD7CD3" w:rsidP="003C2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2547"/>
      <w:docPartObj>
        <w:docPartGallery w:val="Page Numbers (Top of Page)"/>
        <w:docPartUnique/>
      </w:docPartObj>
    </w:sdtPr>
    <w:sdtContent>
      <w:p w:rsidR="003C2F3E" w:rsidRDefault="003C2F3E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C2F3E" w:rsidRDefault="003C2F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B6C"/>
    <w:rsid w:val="000B34C1"/>
    <w:rsid w:val="00137051"/>
    <w:rsid w:val="001560B5"/>
    <w:rsid w:val="00236225"/>
    <w:rsid w:val="00236476"/>
    <w:rsid w:val="002B05D8"/>
    <w:rsid w:val="0034721A"/>
    <w:rsid w:val="003C2F3E"/>
    <w:rsid w:val="003E4E70"/>
    <w:rsid w:val="00411AEF"/>
    <w:rsid w:val="00482304"/>
    <w:rsid w:val="004F4D8B"/>
    <w:rsid w:val="00527F94"/>
    <w:rsid w:val="0054648F"/>
    <w:rsid w:val="00554FEF"/>
    <w:rsid w:val="00563989"/>
    <w:rsid w:val="005B3047"/>
    <w:rsid w:val="005C0266"/>
    <w:rsid w:val="006021F0"/>
    <w:rsid w:val="00683B2E"/>
    <w:rsid w:val="00690A82"/>
    <w:rsid w:val="006B0546"/>
    <w:rsid w:val="006D4F16"/>
    <w:rsid w:val="006F1CB2"/>
    <w:rsid w:val="00704F73"/>
    <w:rsid w:val="007E6DE5"/>
    <w:rsid w:val="008F4189"/>
    <w:rsid w:val="009358F0"/>
    <w:rsid w:val="00947F74"/>
    <w:rsid w:val="009731AB"/>
    <w:rsid w:val="009F1AC7"/>
    <w:rsid w:val="009F378A"/>
    <w:rsid w:val="00A175F0"/>
    <w:rsid w:val="00A260A1"/>
    <w:rsid w:val="00A30B2B"/>
    <w:rsid w:val="00AA534E"/>
    <w:rsid w:val="00AC7B6C"/>
    <w:rsid w:val="00B8344E"/>
    <w:rsid w:val="00BB683F"/>
    <w:rsid w:val="00BE3979"/>
    <w:rsid w:val="00C83109"/>
    <w:rsid w:val="00C84E3F"/>
    <w:rsid w:val="00CE4787"/>
    <w:rsid w:val="00CF78F8"/>
    <w:rsid w:val="00D04C7F"/>
    <w:rsid w:val="00D360BC"/>
    <w:rsid w:val="00D51C8A"/>
    <w:rsid w:val="00D6500D"/>
    <w:rsid w:val="00D670D7"/>
    <w:rsid w:val="00D85F08"/>
    <w:rsid w:val="00DA2D54"/>
    <w:rsid w:val="00DB5D70"/>
    <w:rsid w:val="00DD7CD3"/>
    <w:rsid w:val="00E06350"/>
    <w:rsid w:val="00E64491"/>
    <w:rsid w:val="00F16850"/>
    <w:rsid w:val="00F247DF"/>
    <w:rsid w:val="00F45B3F"/>
    <w:rsid w:val="00F6622F"/>
    <w:rsid w:val="00F861DC"/>
    <w:rsid w:val="00FA1508"/>
    <w:rsid w:val="00FC29C0"/>
    <w:rsid w:val="00FC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30B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ConsNonformat">
    <w:name w:val="ConsNonformat"/>
    <w:rsid w:val="006D4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2F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F3E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3C2F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2F3E"/>
    <w:rPr>
      <w:rFonts w:ascii="Times" w:eastAsia="DejaVuSans" w:hAnsi="Times" w:cs="Times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cp:lastPrinted>2019-12-02T09:20:00Z</cp:lastPrinted>
  <dcterms:created xsi:type="dcterms:W3CDTF">2020-03-18T11:29:00Z</dcterms:created>
  <dcterms:modified xsi:type="dcterms:W3CDTF">2020-03-18T12:21:00Z</dcterms:modified>
</cp:coreProperties>
</file>