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0" w:rsidRPr="007C73B5" w:rsidRDefault="004F5E45" w:rsidP="00EA0250">
      <w:pPr>
        <w:pStyle w:val="a4"/>
        <w:jc w:val="left"/>
        <w:rPr>
          <w:b/>
          <w:bCs/>
        </w:rPr>
      </w:pPr>
      <w:r>
        <w:rPr>
          <w:b/>
          <w:bCs/>
        </w:rPr>
        <w:t>АДМИНИСТРАЦИЯ ИЛЬИНСКОГО</w:t>
      </w:r>
      <w:r w:rsidR="00EA0250" w:rsidRPr="007C73B5">
        <w:rPr>
          <w:b/>
          <w:bCs/>
        </w:rPr>
        <w:t xml:space="preserve"> СЕЛЬСКОГО ПОСЕЛЕНИЯ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 xml:space="preserve"> </w:t>
      </w:r>
    </w:p>
    <w:p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EA0250" w:rsidRPr="007C73B5" w:rsidRDefault="00EA0250" w:rsidP="00EA0250">
      <w:pPr>
        <w:pStyle w:val="a4"/>
        <w:rPr>
          <w:b/>
          <w:bCs/>
        </w:rPr>
      </w:pPr>
    </w:p>
    <w:p w:rsidR="00EA0250" w:rsidRPr="007C73B5" w:rsidRDefault="00EA0250" w:rsidP="002E299E">
      <w:pPr>
        <w:pStyle w:val="a4"/>
      </w:pPr>
      <w:r>
        <w:t>о</w:t>
      </w:r>
      <w:r w:rsidRPr="007C73B5">
        <w:t>т</w:t>
      </w:r>
      <w:r>
        <w:t xml:space="preserve"> </w:t>
      </w:r>
      <w:r w:rsidR="004F5E45">
        <w:t>06.08.2020</w:t>
      </w:r>
      <w:r w:rsidR="00F85A25">
        <w:t>года</w:t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</w:r>
      <w:r w:rsidR="004F5E45">
        <w:tab/>
        <w:t xml:space="preserve"> № 59</w:t>
      </w:r>
      <w:r w:rsidRPr="007C73B5">
        <w:t xml:space="preserve"> </w:t>
      </w:r>
    </w:p>
    <w:p w:rsidR="004F5E45" w:rsidRDefault="004F5E45" w:rsidP="004F5E45">
      <w:pPr>
        <w:pStyle w:val="a4"/>
      </w:pPr>
      <w:r w:rsidRPr="00671BD9">
        <w:t>ст-ца Ильинская</w:t>
      </w:r>
    </w:p>
    <w:p w:rsidR="00F85A25" w:rsidRPr="00671BD9" w:rsidRDefault="00F85A25" w:rsidP="004F5E45">
      <w:pPr>
        <w:pStyle w:val="a4"/>
      </w:pPr>
    </w:p>
    <w:p w:rsidR="003F7C46" w:rsidRPr="00EA0250" w:rsidRDefault="003F7C46" w:rsidP="006953FB">
      <w:pPr>
        <w:contextualSpacing/>
        <w:outlineLvl w:val="0"/>
        <w:rPr>
          <w:bCs/>
          <w:kern w:val="28"/>
          <w:sz w:val="28"/>
          <w:szCs w:val="28"/>
        </w:rPr>
      </w:pPr>
    </w:p>
    <w:p w:rsidR="00E13690" w:rsidRDefault="001B0A49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537E4F">
        <w:rPr>
          <w:rFonts w:ascii="Times New Roman" w:hAnsi="Times New Roman" w:cs="Times New Roman"/>
          <w:sz w:val="28"/>
          <w:szCs w:val="28"/>
        </w:rPr>
        <w:t>Порядка</w:t>
      </w:r>
      <w:r w:rsidR="003F7C46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 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:rsidR="0008787C" w:rsidRPr="002E299E" w:rsidRDefault="0008787C" w:rsidP="002E299E">
      <w:pPr>
        <w:ind w:right="-185"/>
        <w:contextualSpacing/>
        <w:rPr>
          <w:b/>
          <w:bCs/>
          <w:kern w:val="2"/>
          <w:sz w:val="28"/>
          <w:szCs w:val="28"/>
        </w:rPr>
      </w:pPr>
    </w:p>
    <w:p w:rsidR="00EA0250" w:rsidRPr="00537E4F" w:rsidRDefault="0008787C" w:rsidP="00F85A25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37E4F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37E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537E4F">
        <w:rPr>
          <w:rFonts w:ascii="Times New Roman" w:hAnsi="Times New Roman" w:cs="Times New Roman"/>
          <w:sz w:val="28"/>
          <w:szCs w:val="28"/>
        </w:rPr>
        <w:t>06.05.</w:t>
      </w:r>
      <w:r w:rsidRPr="00537E4F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айона, администрация 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 п о с т а н о в л я е т:</w:t>
      </w:r>
    </w:p>
    <w:p w:rsidR="00857613" w:rsidRPr="00537E4F" w:rsidRDefault="0008787C" w:rsidP="002E2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 </w:t>
      </w:r>
      <w:r w:rsidRPr="00537E4F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4F5E45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 </w:t>
      </w:r>
      <w:r w:rsidR="00E13690" w:rsidRPr="00537E4F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 w:rsidRPr="00537E4F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постановлению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857613" w:rsidRDefault="00E13690" w:rsidP="002E299E">
      <w:pPr>
        <w:ind w:firstLine="709"/>
        <w:jc w:val="both"/>
        <w:rPr>
          <w:sz w:val="28"/>
          <w:szCs w:val="28"/>
        </w:rPr>
      </w:pPr>
      <w:r w:rsidRPr="00537E4F">
        <w:rPr>
          <w:sz w:val="28"/>
          <w:szCs w:val="28"/>
        </w:rPr>
        <w:t xml:space="preserve">2. Отделу </w:t>
      </w:r>
      <w:r w:rsidR="00EA0250" w:rsidRPr="00537E4F">
        <w:rPr>
          <w:sz w:val="28"/>
          <w:szCs w:val="28"/>
        </w:rPr>
        <w:t>по вопросам финансирования, экономики, налогообложе</w:t>
      </w:r>
      <w:r w:rsidR="004F5E45">
        <w:rPr>
          <w:sz w:val="28"/>
          <w:szCs w:val="28"/>
        </w:rPr>
        <w:t>ния, учета и отчетности (Жилякова</w:t>
      </w:r>
      <w:r w:rsidR="00EA0250" w:rsidRPr="00537E4F">
        <w:rPr>
          <w:sz w:val="28"/>
          <w:szCs w:val="28"/>
        </w:rPr>
        <w:t xml:space="preserve">) </w:t>
      </w:r>
      <w:r w:rsidR="0008787C" w:rsidRPr="00537E4F">
        <w:rPr>
          <w:sz w:val="28"/>
          <w:szCs w:val="28"/>
        </w:rPr>
        <w:t xml:space="preserve">обеспечить размещение (опубликование) настоящего </w:t>
      </w:r>
      <w:r w:rsidRPr="00537E4F">
        <w:rPr>
          <w:sz w:val="28"/>
          <w:szCs w:val="28"/>
        </w:rPr>
        <w:t>постановления</w:t>
      </w:r>
      <w:r w:rsidR="0008787C" w:rsidRPr="00537E4F">
        <w:rPr>
          <w:sz w:val="28"/>
          <w:szCs w:val="28"/>
        </w:rPr>
        <w:t xml:space="preserve"> на официальном сайте администрации </w:t>
      </w:r>
      <w:r w:rsidR="004F5E45">
        <w:rPr>
          <w:bCs/>
          <w:kern w:val="2"/>
          <w:sz w:val="28"/>
          <w:szCs w:val="28"/>
        </w:rPr>
        <w:t>Ильинского</w:t>
      </w:r>
      <w:r w:rsidR="00EA0250" w:rsidRPr="00537E4F">
        <w:rPr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="0008787C" w:rsidRPr="00537E4F">
        <w:rPr>
          <w:sz w:val="28"/>
          <w:szCs w:val="28"/>
        </w:rPr>
        <w:t xml:space="preserve"> в информационно-телекоммуникационной сети </w:t>
      </w:r>
      <w:r w:rsidR="003F2C42" w:rsidRPr="00537E4F">
        <w:rPr>
          <w:sz w:val="28"/>
          <w:szCs w:val="28"/>
        </w:rPr>
        <w:t>«</w:t>
      </w:r>
      <w:r w:rsidR="0008787C" w:rsidRPr="00537E4F">
        <w:rPr>
          <w:sz w:val="28"/>
          <w:szCs w:val="28"/>
        </w:rPr>
        <w:t>Интернет</w:t>
      </w:r>
      <w:r w:rsidR="003F2C42" w:rsidRPr="00537E4F">
        <w:rPr>
          <w:sz w:val="28"/>
          <w:szCs w:val="28"/>
        </w:rPr>
        <w:t>»</w:t>
      </w:r>
      <w:r w:rsidR="0008787C" w:rsidRPr="00537E4F">
        <w:rPr>
          <w:sz w:val="28"/>
          <w:szCs w:val="28"/>
        </w:rPr>
        <w:t>.</w:t>
      </w:r>
    </w:p>
    <w:p w:rsidR="00857613" w:rsidRPr="002E299E" w:rsidRDefault="00857613" w:rsidP="002E299E">
      <w:pPr>
        <w:pStyle w:val="11"/>
        <w:shd w:val="clear" w:color="auto" w:fill="auto"/>
        <w:tabs>
          <w:tab w:val="left" w:pos="2078"/>
          <w:tab w:val="left" w:pos="2654"/>
        </w:tabs>
        <w:ind w:firstLine="709"/>
        <w:jc w:val="both"/>
        <w:rPr>
          <w:color w:val="000000"/>
          <w:lang w:eastAsia="ru-RU" w:bidi="ru-RU"/>
        </w:rPr>
      </w:pPr>
      <w:r>
        <w:t>3. Считать утратившим силу постановление админис</w:t>
      </w:r>
      <w:r w:rsidR="000C776A">
        <w:t>трации Ильинского</w:t>
      </w:r>
      <w:r>
        <w:t xml:space="preserve"> сельского поселе</w:t>
      </w:r>
      <w:r w:rsidR="000C776A">
        <w:t>ния Новопокровского района от 05.07</w:t>
      </w:r>
      <w:r>
        <w:t xml:space="preserve">.2016 года № </w:t>
      </w:r>
      <w:r w:rsidR="000C776A">
        <w:rPr>
          <w:color w:val="000000"/>
          <w:lang w:eastAsia="ru-RU" w:bidi="ru-RU"/>
        </w:rPr>
        <w:t>147</w:t>
      </w:r>
      <w:r>
        <w:rPr>
          <w:color w:val="000000"/>
          <w:lang w:eastAsia="ru-RU" w:bidi="ru-RU"/>
        </w:rPr>
        <w:t xml:space="preserve"> «Об утверждении</w:t>
      </w:r>
      <w:r>
        <w:t xml:space="preserve"> </w:t>
      </w:r>
      <w:r w:rsidR="00193391">
        <w:rPr>
          <w:color w:val="000000"/>
          <w:lang w:eastAsia="ru-RU" w:bidi="ru-RU"/>
        </w:rPr>
        <w:t>Порядка признания</w:t>
      </w:r>
      <w:r>
        <w:rPr>
          <w:color w:val="000000"/>
          <w:lang w:eastAsia="ru-RU" w:bidi="ru-RU"/>
        </w:rPr>
        <w:t xml:space="preserve"> безнадежной к взы</w:t>
      </w:r>
      <w:r w:rsidR="000C776A">
        <w:rPr>
          <w:color w:val="000000"/>
          <w:lang w:eastAsia="ru-RU" w:bidi="ru-RU"/>
        </w:rPr>
        <w:t>сканию и списания</w:t>
      </w:r>
      <w:r>
        <w:rPr>
          <w:color w:val="000000"/>
          <w:lang w:eastAsia="ru-RU" w:bidi="ru-RU"/>
        </w:rPr>
        <w:t xml:space="preserve"> задолженности </w:t>
      </w:r>
      <w:r w:rsidR="000C776A">
        <w:rPr>
          <w:color w:val="000000"/>
          <w:lang w:eastAsia="ru-RU" w:bidi="ru-RU"/>
        </w:rPr>
        <w:t>по неналоговым доходам, подлежащим зачислению в бюджет Ильинского</w:t>
      </w:r>
      <w:r>
        <w:rPr>
          <w:color w:val="000000"/>
          <w:lang w:eastAsia="ru-RU" w:bidi="ru-RU"/>
        </w:rPr>
        <w:t xml:space="preserve"> сельского поселения».</w:t>
      </w:r>
    </w:p>
    <w:p w:rsidR="00857613" w:rsidRPr="00537E4F" w:rsidRDefault="00857613" w:rsidP="002E2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0C776A">
        <w:rPr>
          <w:rFonts w:ascii="Times New Roman" w:hAnsi="Times New Roman" w:cs="Times New Roman"/>
          <w:sz w:val="28"/>
          <w:szCs w:val="28"/>
        </w:rPr>
        <w:t>постановления оставляю з</w:t>
      </w:r>
      <w:r w:rsidR="00EA0250" w:rsidRPr="00537E4F">
        <w:rPr>
          <w:rFonts w:ascii="Times New Roman" w:hAnsi="Times New Roman" w:cs="Times New Roman"/>
          <w:sz w:val="28"/>
          <w:szCs w:val="28"/>
        </w:rPr>
        <w:t>а собой.</w:t>
      </w:r>
    </w:p>
    <w:p w:rsidR="0008787C" w:rsidRPr="00537E4F" w:rsidRDefault="00857613" w:rsidP="00857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A0250" w:rsidRPr="00537E4F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0" w:rsidRPr="00537E4F" w:rsidRDefault="00EA0250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EA0250" w:rsidRPr="00537E4F" w:rsidRDefault="000C776A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Ильинского </w:t>
      </w:r>
      <w:r w:rsidR="00EA0250" w:rsidRPr="00537E4F">
        <w:rPr>
          <w:color w:val="000000"/>
          <w:spacing w:val="3"/>
          <w:sz w:val="28"/>
          <w:szCs w:val="28"/>
        </w:rPr>
        <w:t>сельского поселения</w:t>
      </w:r>
    </w:p>
    <w:p w:rsidR="00DB194A" w:rsidRPr="00F85A25" w:rsidRDefault="00EA0250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Новопокровского района                    </w:t>
      </w:r>
      <w:r w:rsidR="00F85A25">
        <w:rPr>
          <w:color w:val="000000"/>
          <w:spacing w:val="3"/>
          <w:sz w:val="28"/>
          <w:szCs w:val="28"/>
        </w:rPr>
        <w:t xml:space="preserve">                         </w:t>
      </w:r>
      <w:r w:rsidRPr="00537E4F">
        <w:rPr>
          <w:color w:val="000000"/>
          <w:spacing w:val="3"/>
          <w:sz w:val="28"/>
          <w:szCs w:val="28"/>
        </w:rPr>
        <w:t xml:space="preserve">        </w:t>
      </w:r>
      <w:r w:rsidR="000C776A">
        <w:rPr>
          <w:color w:val="000000"/>
          <w:spacing w:val="3"/>
          <w:sz w:val="28"/>
          <w:szCs w:val="28"/>
        </w:rPr>
        <w:t>Н.Н. Кулинич</w:t>
      </w:r>
    </w:p>
    <w:p w:rsidR="0008787C" w:rsidRPr="00537E4F" w:rsidRDefault="00EA0250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87C" w:rsidRPr="00537E4F" w:rsidRDefault="0008787C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537E4F" w:rsidRDefault="00E1369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Pr="00537E4F" w:rsidRDefault="00193391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0250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8787C" w:rsidRPr="00537E4F" w:rsidRDefault="0008787C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от </w:t>
      </w:r>
      <w:r w:rsidR="00F85A25">
        <w:rPr>
          <w:rFonts w:ascii="Times New Roman" w:hAnsi="Times New Roman" w:cs="Times New Roman"/>
          <w:sz w:val="28"/>
          <w:szCs w:val="28"/>
        </w:rPr>
        <w:t>06.08.2020</w:t>
      </w:r>
      <w:r w:rsidR="00193391">
        <w:rPr>
          <w:rFonts w:ascii="Times New Roman" w:hAnsi="Times New Roman" w:cs="Times New Roman"/>
          <w:sz w:val="28"/>
          <w:szCs w:val="28"/>
        </w:rPr>
        <w:t xml:space="preserve"> № 59</w:t>
      </w:r>
    </w:p>
    <w:p w:rsidR="00EA0250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37E4F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537E4F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537E4F">
        <w:rPr>
          <w:b/>
          <w:sz w:val="28"/>
          <w:szCs w:val="28"/>
          <w:lang w:eastAsia="ru-RU"/>
        </w:rPr>
        <w:t>принятия администрацией</w:t>
      </w:r>
      <w:r w:rsidR="00193391">
        <w:rPr>
          <w:b/>
          <w:bCs/>
          <w:kern w:val="2"/>
          <w:sz w:val="28"/>
          <w:szCs w:val="28"/>
        </w:rPr>
        <w:t xml:space="preserve"> Ильинского</w:t>
      </w:r>
      <w:r w:rsidR="00EA0250" w:rsidRPr="00537E4F">
        <w:rPr>
          <w:b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="00EA0250" w:rsidRPr="00537E4F">
        <w:rPr>
          <w:b/>
          <w:sz w:val="28"/>
          <w:szCs w:val="28"/>
          <w:lang w:eastAsia="ru-RU"/>
        </w:rPr>
        <w:t xml:space="preserve"> </w:t>
      </w:r>
      <w:r w:rsidRPr="00537E4F">
        <w:rPr>
          <w:b/>
          <w:sz w:val="28"/>
          <w:szCs w:val="28"/>
          <w:lang w:eastAsia="ru-RU"/>
        </w:rPr>
        <w:t>решений о признании безнадежной к взысканию задолжен</w:t>
      </w:r>
      <w:r w:rsidR="00F85A25">
        <w:rPr>
          <w:b/>
          <w:sz w:val="28"/>
          <w:szCs w:val="28"/>
          <w:lang w:eastAsia="ru-RU"/>
        </w:rPr>
        <w:t>ности по неналоговым платежам в</w:t>
      </w:r>
      <w:r w:rsidRPr="00537E4F">
        <w:rPr>
          <w:b/>
          <w:sz w:val="28"/>
          <w:szCs w:val="28"/>
          <w:lang w:eastAsia="ru-RU"/>
        </w:rPr>
        <w:t xml:space="preserve"> бюджет </w:t>
      </w:r>
      <w:r w:rsidR="00193391">
        <w:rPr>
          <w:b/>
          <w:bCs/>
          <w:kern w:val="2"/>
          <w:sz w:val="28"/>
          <w:szCs w:val="28"/>
        </w:rPr>
        <w:t>Ильинского</w:t>
      </w:r>
      <w:r w:rsidR="00537E4F" w:rsidRPr="00537E4F">
        <w:rPr>
          <w:b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537E4F">
        <w:rPr>
          <w:lang w:eastAsia="ru-RU" w:bidi="ru-RU"/>
        </w:rPr>
        <w:t>Общие положения</w:t>
      </w:r>
      <w:bookmarkEnd w:id="2"/>
    </w:p>
    <w:p w:rsidR="004E7548" w:rsidRPr="00537E4F" w:rsidRDefault="004E7548" w:rsidP="004E7548">
      <w:pPr>
        <w:pStyle w:val="10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:rsidR="00AD0FB0" w:rsidRPr="00537E4F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1.1.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:rsidR="00537E4F" w:rsidRPr="00537E4F" w:rsidRDefault="00AD0FB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1.2.</w:t>
      </w:r>
      <w:r w:rsidRPr="00537E4F">
        <w:rPr>
          <w:rFonts w:ascii="Times New Roman" w:hAnsi="Times New Roman" w:cs="Times New Roman"/>
          <w:sz w:val="28"/>
          <w:szCs w:val="28"/>
        </w:rPr>
        <w:tab/>
        <w:t>Инициатором признания безнадежной к взысканию задолженности по неналоговым платежам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района.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B0" w:rsidRDefault="00AD0FB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1.3.</w:t>
      </w:r>
      <w:r w:rsidRPr="00537E4F">
        <w:rPr>
          <w:rFonts w:ascii="Times New Roman" w:hAnsi="Times New Roman" w:cs="Times New Roman"/>
          <w:sz w:val="28"/>
          <w:szCs w:val="28"/>
        </w:rPr>
        <w:tab/>
        <w:t>Вопросы о признании безнадежной к взысканию задолженности по неналоговым платежам в бюджет</w:t>
      </w:r>
      <w:r w:rsidR="00193391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4E7548" w:rsidRPr="00537E4F" w:rsidRDefault="004E7548" w:rsidP="00F85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E4F" w:rsidRPr="00FA23B1" w:rsidRDefault="00E243A0" w:rsidP="00FA23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>2.</w:t>
      </w:r>
      <w:r w:rsidRPr="00FA23B1">
        <w:rPr>
          <w:rFonts w:ascii="Times New Roman" w:hAnsi="Times New Roman" w:cs="Times New Roman"/>
          <w:b/>
          <w:sz w:val="28"/>
          <w:szCs w:val="28"/>
        </w:rPr>
        <w:tab/>
        <w:t>Случаи признания безнадежной к взысканию задолженности по неналоговым платежам в бюджет</w:t>
      </w:r>
      <w:r w:rsidR="00537E4F" w:rsidRPr="00FA23B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193391" w:rsidRPr="00FA23B1">
        <w:rPr>
          <w:rFonts w:ascii="Times New Roman" w:hAnsi="Times New Roman" w:cs="Times New Roman"/>
          <w:b/>
          <w:bCs/>
          <w:kern w:val="2"/>
          <w:sz w:val="28"/>
          <w:szCs w:val="28"/>
        </w:rPr>
        <w:t>Ильинского</w:t>
      </w:r>
      <w:r w:rsidR="00537E4F" w:rsidRPr="00FA23B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сельского поселения Новопокровского района</w:t>
      </w:r>
    </w:p>
    <w:p w:rsidR="006B716E" w:rsidRPr="00537E4F" w:rsidRDefault="00E243A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2.1 Задолженность по неналоговым платежам в бюджет </w:t>
      </w:r>
      <w:r w:rsidR="0019339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537E4F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2.1.1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2.1.2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537E4F">
        <w:rPr>
          <w:rFonts w:ascii="Times New Roman" w:hAnsi="Times New Roman" w:cs="Times New Roman"/>
          <w:sz w:val="28"/>
          <w:szCs w:val="28"/>
        </w:rPr>
        <w:br/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537E4F">
        <w:rPr>
          <w:rFonts w:ascii="Times New Roman" w:hAnsi="Times New Roman" w:cs="Times New Roman"/>
          <w:sz w:val="28"/>
          <w:szCs w:val="28"/>
        </w:rPr>
        <w:br/>
      </w:r>
      <w:r w:rsidR="006B716E" w:rsidRPr="00537E4F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2.1.3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2.1.4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2.1.5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2.1.6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2.1.7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</w:t>
      </w:r>
      <w:r w:rsidR="006B716E"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537E4F">
        <w:rPr>
          <w:rFonts w:ascii="Times New Roman" w:hAnsi="Times New Roman" w:cs="Times New Roman"/>
          <w:sz w:val="28"/>
          <w:szCs w:val="28"/>
        </w:rPr>
        <w:t>;</w:t>
      </w:r>
    </w:p>
    <w:p w:rsidR="00BD7B8E" w:rsidRPr="00537E4F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</w:t>
      </w:r>
      <w:r w:rsidR="00E243A0" w:rsidRPr="00537E4F">
        <w:rPr>
          <w:rFonts w:ascii="Times New Roman" w:hAnsi="Times New Roman" w:cs="Times New Roman"/>
          <w:sz w:val="28"/>
          <w:szCs w:val="28"/>
        </w:rPr>
        <w:t>2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537E4F">
        <w:rPr>
          <w:rFonts w:ascii="Times New Roman" w:hAnsi="Times New Roman" w:cs="Times New Roman"/>
          <w:sz w:val="28"/>
          <w:szCs w:val="28"/>
        </w:rPr>
        <w:t>2.1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537E4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E4F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37E4F" w:rsidRDefault="001D6E58" w:rsidP="00FA23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537E4F">
        <w:rPr>
          <w:rFonts w:ascii="Times New Roman" w:hAnsi="Times New Roman" w:cs="Times New Roman"/>
          <w:b/>
          <w:sz w:val="28"/>
          <w:szCs w:val="28"/>
        </w:rPr>
        <w:t>3.</w:t>
      </w:r>
      <w:r w:rsidRPr="00537E4F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193391">
        <w:rPr>
          <w:rFonts w:ascii="Times New Roman" w:hAnsi="Times New Roman" w:cs="Times New Roman"/>
          <w:b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сельского поселения Новопокровского района</w:t>
      </w:r>
    </w:p>
    <w:p w:rsidR="004E7548" w:rsidRPr="00FA23B1" w:rsidRDefault="004E7548" w:rsidP="00FA23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3.1.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Порядку;</w:t>
      </w: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537E4F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района</w:t>
      </w:r>
      <w:r w:rsidRPr="00537E4F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537E4F">
        <w:rPr>
          <w:rFonts w:ascii="Times New Roman" w:hAnsi="Times New Roman" w:cs="Times New Roman"/>
          <w:sz w:val="28"/>
          <w:szCs w:val="28"/>
        </w:rPr>
        <w:t>администрация</w:t>
      </w:r>
      <w:r w:rsidRPr="00537E4F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665A0E" w:rsidRPr="00537E4F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537E4F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537E4F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GoBack"/>
      <w:bookmarkEnd w:id="3"/>
      <w:r w:rsidRPr="00537E4F">
        <w:rPr>
          <w:rFonts w:ascii="Times New Roman" w:hAnsi="Times New Roman" w:cs="Times New Roman"/>
          <w:sz w:val="28"/>
          <w:szCs w:val="28"/>
        </w:rPr>
        <w:t>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5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537E4F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537E4F">
        <w:rPr>
          <w:rFonts w:ascii="Times New Roman" w:hAnsi="Times New Roman" w:cs="Times New Roman"/>
          <w:sz w:val="28"/>
          <w:szCs w:val="28"/>
        </w:rPr>
        <w:t xml:space="preserve">е </w:t>
      </w:r>
      <w:r w:rsidRPr="00537E4F">
        <w:rPr>
          <w:rFonts w:ascii="Times New Roman" w:hAnsi="Times New Roman" w:cs="Times New Roman"/>
          <w:sz w:val="28"/>
          <w:szCs w:val="28"/>
        </w:rPr>
        <w:t>о прекращении исполнения постановления о назначении административного наказания, вынесенного судьей, органо</w:t>
      </w:r>
      <w:r w:rsidR="00FA23B1">
        <w:rPr>
          <w:rFonts w:ascii="Times New Roman" w:hAnsi="Times New Roman" w:cs="Times New Roman"/>
          <w:sz w:val="28"/>
          <w:szCs w:val="28"/>
        </w:rPr>
        <w:t xml:space="preserve">м, должностным лицом, вынесшим </w:t>
      </w:r>
      <w:r w:rsidRPr="00537E4F">
        <w:rPr>
          <w:rFonts w:ascii="Times New Roman" w:hAnsi="Times New Roman" w:cs="Times New Roman"/>
          <w:sz w:val="28"/>
          <w:szCs w:val="28"/>
        </w:rPr>
        <w:t>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537E4F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37E4F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537E4F">
        <w:rPr>
          <w:rFonts w:ascii="Times New Roman" w:hAnsi="Times New Roman" w:cs="Times New Roman"/>
          <w:sz w:val="28"/>
          <w:szCs w:val="28"/>
        </w:rPr>
        <w:t>0</w:t>
      </w:r>
      <w:r w:rsidRPr="00537E4F">
        <w:rPr>
          <w:rFonts w:ascii="Times New Roman" w:hAnsi="Times New Roman" w:cs="Times New Roman"/>
          <w:sz w:val="28"/>
          <w:szCs w:val="28"/>
        </w:rPr>
        <w:t>2</w:t>
      </w:r>
      <w:r w:rsidR="00B87DBE" w:rsidRPr="00537E4F">
        <w:rPr>
          <w:rFonts w:ascii="Times New Roman" w:hAnsi="Times New Roman" w:cs="Times New Roman"/>
          <w:sz w:val="28"/>
          <w:szCs w:val="28"/>
        </w:rPr>
        <w:t>.10.</w:t>
      </w:r>
      <w:r w:rsidRPr="00537E4F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B87DBE" w:rsidRDefault="003F2C42" w:rsidP="00FA23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537E4F">
        <w:rPr>
          <w:rFonts w:ascii="Times New Roman" w:hAnsi="Times New Roman" w:cs="Times New Roman"/>
          <w:b/>
          <w:sz w:val="28"/>
          <w:szCs w:val="28"/>
        </w:rPr>
        <w:t>4.</w:t>
      </w:r>
      <w:r w:rsidRPr="00537E4F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при подготовке решений о признании безнадежной к взысканию задолженности по неналоговым платежам в бюджет </w:t>
      </w:r>
      <w:r w:rsidR="00FA23B1">
        <w:rPr>
          <w:rFonts w:ascii="Times New Roman" w:hAnsi="Times New Roman" w:cs="Times New Roman"/>
          <w:b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4E7548" w:rsidRPr="00FA23B1" w:rsidRDefault="004E7548" w:rsidP="00FA23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4.1.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3)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lastRenderedPageBreak/>
        <w:t>об основаниях для признания безнадежной к взысканию задолженности в соответствии с настоящим Порядком;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537E4F"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4)</w:t>
      </w:r>
      <w:r w:rsidRPr="00537E4F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</w:t>
      </w:r>
      <w:r w:rsidRPr="00537E4F">
        <w:rPr>
          <w:rFonts w:ascii="Times New Roman" w:hAnsi="Times New Roman" w:cs="Times New Roman"/>
          <w:sz w:val="28"/>
          <w:szCs w:val="28"/>
        </w:rPr>
        <w:tab/>
        <w:t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4.2.1.</w:t>
      </w:r>
      <w:r w:rsidRPr="00537E4F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4.2.2.</w:t>
      </w:r>
      <w:r w:rsidRPr="00537E4F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4.2.3.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4.2.4.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неналоговым платежам в бюджет </w:t>
      </w:r>
      <w:r w:rsidR="00FA23B1">
        <w:rPr>
          <w:rFonts w:ascii="Times New Roman" w:hAnsi="Times New Roman" w:cs="Times New Roman"/>
          <w:sz w:val="28"/>
          <w:szCs w:val="28"/>
        </w:rPr>
        <w:t>Ильинского</w:t>
      </w:r>
      <w:r w:rsidR="007B3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 3 настоящего Порядка.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537E4F">
        <w:rPr>
          <w:rFonts w:ascii="Times New Roman" w:hAnsi="Times New Roman" w:cs="Times New Roman"/>
          <w:sz w:val="28"/>
          <w:szCs w:val="28"/>
        </w:rPr>
        <w:t>.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537E4F">
        <w:rPr>
          <w:rFonts w:ascii="Times New Roman" w:hAnsi="Times New Roman" w:cs="Times New Roman"/>
          <w:sz w:val="28"/>
          <w:szCs w:val="28"/>
        </w:rPr>
        <w:t>а</w:t>
      </w:r>
      <w:r w:rsidRPr="00537E4F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537E4F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4.2.5.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7B3F2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по вопросам финансирования, экономики, налогообложения, учета и отчетности </w:t>
      </w:r>
      <w:r w:rsidRPr="00537E4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FA23B1">
        <w:rPr>
          <w:rFonts w:ascii="Times New Roman" w:hAnsi="Times New Roman" w:cs="Times New Roman"/>
          <w:bCs/>
          <w:kern w:val="2"/>
          <w:sz w:val="28"/>
          <w:szCs w:val="28"/>
        </w:rPr>
        <w:t>Ильинского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B87DBE" w:rsidRPr="00537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7E4F" w:rsidRPr="00537E4F">
        <w:rPr>
          <w:rFonts w:ascii="Times New Roman" w:hAnsi="Times New Roman" w:cs="Times New Roman"/>
          <w:sz w:val="28"/>
          <w:szCs w:val="28"/>
        </w:rPr>
        <w:t>, ответственный</w:t>
      </w:r>
      <w:r w:rsidR="0071139D" w:rsidRPr="00537E4F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537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37E4F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537E4F" w:rsidRDefault="003F2C42" w:rsidP="00FA2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A95650" w:rsidRPr="00537E4F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537E4F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537E4F">
        <w:rPr>
          <w:rFonts w:ascii="Times New Roman" w:hAnsi="Times New Roman" w:cs="Times New Roman"/>
          <w:sz w:val="28"/>
          <w:szCs w:val="28"/>
        </w:rPr>
        <w:t>ым</w:t>
      </w:r>
      <w:r w:rsidR="0071139D" w:rsidRPr="00537E4F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>требованиями, установленными для списания (восстановления) задолженности неплатежеспособных дебиторов.</w:t>
      </w:r>
    </w:p>
    <w:p w:rsidR="00F85A25" w:rsidRDefault="00F85A25" w:rsidP="00FA2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A25" w:rsidRDefault="00F85A25" w:rsidP="00FA2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A25" w:rsidRPr="00FA23B1" w:rsidRDefault="00F85A25" w:rsidP="00FA2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E4F" w:rsidRPr="00537E4F" w:rsidRDefault="00537E4F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537E4F" w:rsidRPr="00537E4F" w:rsidRDefault="00FA23B1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Ильинского</w:t>
      </w:r>
      <w:r w:rsidR="00537E4F" w:rsidRPr="00537E4F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537E4F" w:rsidRPr="00537E4F" w:rsidRDefault="00F85A25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</w:t>
      </w:r>
      <w:r w:rsidR="00537E4F" w:rsidRPr="00537E4F">
        <w:rPr>
          <w:color w:val="000000"/>
          <w:spacing w:val="3"/>
          <w:sz w:val="28"/>
          <w:szCs w:val="28"/>
        </w:rPr>
        <w:t xml:space="preserve">                    </w:t>
      </w:r>
      <w:r w:rsidR="00FA23B1">
        <w:rPr>
          <w:color w:val="000000"/>
          <w:spacing w:val="3"/>
          <w:sz w:val="28"/>
          <w:szCs w:val="28"/>
        </w:rPr>
        <w:t xml:space="preserve">                               Н.Н.Кулинич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Default="002E2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Pr="00537E4F" w:rsidRDefault="002E2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537E4F" w:rsidRDefault="00C76EE6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  <w:r w:rsidRPr="00537E4F">
        <w:rPr>
          <w:sz w:val="28"/>
          <w:szCs w:val="28"/>
          <w:lang w:eastAsia="ru-RU" w:bidi="ru-RU"/>
        </w:rPr>
        <w:lastRenderedPageBreak/>
        <w:t xml:space="preserve">Приложение № 1 </w:t>
      </w:r>
    </w:p>
    <w:p w:rsidR="00C76EE6" w:rsidRPr="00537E4F" w:rsidRDefault="00C76EE6" w:rsidP="00C76EE6">
      <w:pPr>
        <w:pStyle w:val="20"/>
        <w:shd w:val="clear" w:color="auto" w:fill="auto"/>
        <w:ind w:left="4536"/>
        <w:rPr>
          <w:sz w:val="28"/>
          <w:szCs w:val="28"/>
        </w:rPr>
      </w:pPr>
      <w:r w:rsidRPr="00537E4F">
        <w:rPr>
          <w:sz w:val="28"/>
          <w:szCs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4E7548">
        <w:rPr>
          <w:bCs/>
          <w:kern w:val="2"/>
          <w:sz w:val="28"/>
          <w:szCs w:val="28"/>
        </w:rPr>
        <w:t>Ильинского</w:t>
      </w:r>
      <w:r w:rsidR="00537E4F" w:rsidRPr="00537E4F">
        <w:rPr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sz w:val="28"/>
          <w:szCs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4E7548">
        <w:rPr>
          <w:bCs/>
          <w:kern w:val="2"/>
          <w:sz w:val="28"/>
          <w:szCs w:val="28"/>
        </w:rPr>
        <w:t>Ильинского</w:t>
      </w:r>
      <w:r w:rsidR="00537E4F" w:rsidRPr="00537E4F">
        <w:rPr>
          <w:bCs/>
          <w:kern w:val="2"/>
          <w:sz w:val="28"/>
          <w:szCs w:val="28"/>
        </w:rPr>
        <w:t xml:space="preserve">  сельского поселения Новопокровского района</w:t>
      </w:r>
      <w:r w:rsidRPr="00537E4F">
        <w:rPr>
          <w:sz w:val="28"/>
          <w:szCs w:val="28"/>
          <w:lang w:eastAsia="ru-RU" w:bidi="ru-RU"/>
        </w:rPr>
        <w:t>, и ее списании (восстановлении)</w:t>
      </w:r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4E7548">
        <w:rPr>
          <w:bCs w:val="0"/>
          <w:kern w:val="2"/>
          <w:sz w:val="27"/>
          <w:szCs w:val="27"/>
        </w:rPr>
        <w:t>Ильинского</w:t>
      </w:r>
      <w:r w:rsidR="00537E4F">
        <w:rPr>
          <w:bCs w:val="0"/>
          <w:kern w:val="2"/>
          <w:sz w:val="27"/>
          <w:szCs w:val="27"/>
        </w:rPr>
        <w:t xml:space="preserve">  сельского поселения Новопокровского района</w:t>
      </w:r>
      <w:r w:rsidR="00537E4F" w:rsidRPr="006953FB">
        <w:rPr>
          <w:lang w:eastAsia="ru-RU" w:bidi="ru-RU"/>
        </w:rPr>
        <w:t xml:space="preserve"> 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53"/>
        <w:gridCol w:w="7339"/>
        <w:gridCol w:w="1728"/>
      </w:tblGrid>
      <w:tr w:rsidR="00F54541" w:rsidRPr="006953FB" w:rsidTr="007B3F2D">
        <w:trPr>
          <w:trHeight w:hRule="exact" w:val="29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7B3F2D">
        <w:trPr>
          <w:trHeight w:hRule="exact" w:val="557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557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78"/>
        </w:trPr>
        <w:tc>
          <w:tcPr>
            <w:tcW w:w="653" w:type="dxa"/>
            <w:vMerge w:val="restart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 w:val="restart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9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37E4F" w:rsidRDefault="004E7548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Ильинского</w:t>
      </w:r>
      <w:r w:rsidR="00537E4F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</w:t>
      </w:r>
      <w:r w:rsidR="004E7548">
        <w:rPr>
          <w:color w:val="000000"/>
          <w:spacing w:val="3"/>
          <w:sz w:val="28"/>
          <w:szCs w:val="28"/>
        </w:rPr>
        <w:t xml:space="preserve">                               Н.Н. Кулинич</w:t>
      </w:r>
    </w:p>
    <w:p w:rsidR="00F54541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7548" w:rsidRPr="006953FB" w:rsidRDefault="004E7548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4E7548">
        <w:rPr>
          <w:bCs/>
          <w:kern w:val="2"/>
          <w:sz w:val="27"/>
          <w:szCs w:val="27"/>
        </w:rPr>
        <w:t>Ильинского</w:t>
      </w:r>
      <w:r w:rsidR="00537E4F">
        <w:rPr>
          <w:bCs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4E7548">
        <w:rPr>
          <w:bCs/>
          <w:kern w:val="2"/>
          <w:sz w:val="27"/>
          <w:szCs w:val="27"/>
        </w:rPr>
        <w:t>Ильинского</w:t>
      </w:r>
      <w:r w:rsidR="00537E4F">
        <w:rPr>
          <w:bCs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4E7548">
        <w:rPr>
          <w:b/>
          <w:bCs/>
          <w:kern w:val="2"/>
          <w:sz w:val="28"/>
          <w:szCs w:val="28"/>
        </w:rPr>
        <w:t>Ильинского</w:t>
      </w:r>
      <w:r w:rsidR="00537E4F" w:rsidRPr="00537E4F">
        <w:rPr>
          <w:b/>
          <w:bCs/>
          <w:kern w:val="2"/>
          <w:sz w:val="28"/>
          <w:szCs w:val="28"/>
        </w:rPr>
        <w:t xml:space="preserve"> сельского поселения Новопокровского района</w:t>
      </w:r>
    </w:p>
    <w:p w:rsidR="00537E4F" w:rsidRPr="00537E4F" w:rsidRDefault="00537E4F" w:rsidP="00537E4F">
      <w:pPr>
        <w:widowControl w:val="0"/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4E7548">
        <w:rPr>
          <w:rFonts w:eastAsia="Arial Unicode MS"/>
          <w:sz w:val="28"/>
          <w:szCs w:val="28"/>
          <w:lang w:eastAsia="ru-RU" w:bidi="ru-RU"/>
        </w:rPr>
        <w:t>Ильинского</w:t>
      </w:r>
      <w:r w:rsidR="007B3F2D">
        <w:rPr>
          <w:rFonts w:eastAsia="Arial Unicode MS"/>
          <w:sz w:val="28"/>
          <w:szCs w:val="28"/>
          <w:lang w:eastAsia="ru-RU" w:bidi="ru-RU"/>
        </w:rPr>
        <w:t xml:space="preserve"> сельского поселения Новопокровского района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безнадежной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4E7548">
        <w:rPr>
          <w:sz w:val="28"/>
          <w:szCs w:val="28"/>
          <w:lang w:eastAsia="ru-RU" w:bidi="ru-RU"/>
        </w:rPr>
        <w:t>Ильинского</w:t>
      </w:r>
      <w:r w:rsidR="007B3F2D">
        <w:rPr>
          <w:sz w:val="28"/>
          <w:szCs w:val="28"/>
          <w:lang w:eastAsia="ru-RU" w:bidi="ru-RU"/>
        </w:rPr>
        <w:t xml:space="preserve"> сельского поселения Новопокровского </w:t>
      </w:r>
      <w:r w:rsidR="007B3F2D">
        <w:rPr>
          <w:sz w:val="28"/>
          <w:szCs w:val="28"/>
          <w:lang w:eastAsia="ru-RU" w:bidi="ru-RU"/>
        </w:rPr>
        <w:lastRenderedPageBreak/>
        <w:t>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</w:t>
      </w:r>
      <w:r w:rsidR="007B3F2D">
        <w:rPr>
          <w:sz w:val="28"/>
          <w:szCs w:val="28"/>
          <w:lang w:eastAsia="ru-RU" w:bidi="ru-RU"/>
        </w:rPr>
        <w:t>_______</w:t>
      </w:r>
      <w:r w:rsidRPr="006953FB">
        <w:rPr>
          <w:sz w:val="28"/>
          <w:szCs w:val="28"/>
          <w:lang w:eastAsia="ru-RU" w:bidi="ru-RU"/>
        </w:rPr>
        <w:t>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C1E" w:rsidRPr="006953FB" w:rsidRDefault="005A3C1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3C1E" w:rsidRDefault="005A3C1E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4E7548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Ильинского</w:t>
      </w:r>
      <w:r w:rsidR="005A3C1E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5A3C1E" w:rsidRDefault="005A3C1E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</w:t>
      </w:r>
      <w:r w:rsidR="00F85A25">
        <w:rPr>
          <w:color w:val="000000"/>
          <w:spacing w:val="3"/>
          <w:sz w:val="28"/>
          <w:szCs w:val="28"/>
        </w:rPr>
        <w:t xml:space="preserve">                </w:t>
      </w:r>
      <w:r w:rsidR="004E7548">
        <w:rPr>
          <w:color w:val="000000"/>
          <w:spacing w:val="3"/>
          <w:sz w:val="28"/>
          <w:szCs w:val="28"/>
        </w:rPr>
        <w:t xml:space="preserve">        Н.Н. Кулинич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Pr="006953FB" w:rsidRDefault="002E299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lastRenderedPageBreak/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4E7548">
        <w:rPr>
          <w:bCs/>
          <w:kern w:val="2"/>
          <w:sz w:val="27"/>
          <w:szCs w:val="27"/>
        </w:rPr>
        <w:t>Ильинского</w:t>
      </w:r>
      <w:r w:rsidR="005A3C1E">
        <w:rPr>
          <w:bCs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4E7548">
        <w:rPr>
          <w:bCs/>
          <w:kern w:val="2"/>
          <w:sz w:val="27"/>
          <w:szCs w:val="27"/>
        </w:rPr>
        <w:t>Ильинского</w:t>
      </w:r>
      <w:r w:rsidR="005A3C1E">
        <w:rPr>
          <w:bCs/>
          <w:kern w:val="2"/>
          <w:sz w:val="27"/>
          <w:szCs w:val="27"/>
        </w:rPr>
        <w:t xml:space="preserve">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4E7548">
        <w:rPr>
          <w:bCs/>
          <w:kern w:val="2"/>
          <w:sz w:val="27"/>
          <w:szCs w:val="27"/>
        </w:rPr>
        <w:t>Ильинского</w:t>
      </w:r>
      <w:r w:rsidR="005A3C1E">
        <w:rPr>
          <w:bCs/>
          <w:kern w:val="2"/>
          <w:sz w:val="27"/>
          <w:szCs w:val="27"/>
        </w:rPr>
        <w:t xml:space="preserve"> сельского поселения Новопокровского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1B0A49">
        <w:rPr>
          <w:bCs/>
          <w:kern w:val="2"/>
          <w:sz w:val="27"/>
          <w:szCs w:val="27"/>
        </w:rPr>
        <w:t>Ильинского</w:t>
      </w:r>
      <w:r w:rsidR="007B3F2D">
        <w:rPr>
          <w:bCs/>
          <w:kern w:val="2"/>
          <w:sz w:val="27"/>
          <w:szCs w:val="27"/>
        </w:rPr>
        <w:t xml:space="preserve"> </w:t>
      </w:r>
      <w:r w:rsidR="005A3C1E">
        <w:rPr>
          <w:bCs/>
          <w:kern w:val="2"/>
          <w:sz w:val="27"/>
          <w:szCs w:val="27"/>
        </w:rPr>
        <w:t>сельского поселения Новопокровского района.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F85A25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F85A25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F85A25">
              <w:rPr>
                <w:rStyle w:val="211pt"/>
                <w:b w:val="0"/>
                <w:color w:val="auto"/>
              </w:rPr>
              <w:t>№</w:t>
            </w:r>
          </w:p>
          <w:p w:rsidR="002F100C" w:rsidRPr="00F85A25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r w:rsidRPr="00F85A25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F85A25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F85A25">
              <w:rPr>
                <w:rStyle w:val="211pt"/>
                <w:b w:val="0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F85A25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F85A25">
              <w:rPr>
                <w:rStyle w:val="211pt"/>
                <w:b w:val="0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F85A25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F85A25">
              <w:rPr>
                <w:rStyle w:val="211pt"/>
                <w:b w:val="0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F85A25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F85A25">
              <w:rPr>
                <w:rStyle w:val="211pt"/>
                <w:b w:val="0"/>
                <w:color w:val="auto"/>
              </w:rPr>
              <w:t>Сумма</w:t>
            </w:r>
          </w:p>
          <w:p w:rsidR="002F100C" w:rsidRPr="00F85A25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F85A25">
              <w:rPr>
                <w:rStyle w:val="211pt"/>
                <w:b w:val="0"/>
                <w:color w:val="auto"/>
              </w:rPr>
              <w:t>задолженности,</w:t>
            </w:r>
          </w:p>
          <w:p w:rsidR="002F100C" w:rsidRPr="00F85A25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F85A25">
              <w:rPr>
                <w:rStyle w:val="211pt"/>
                <w:b w:val="0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</w:t>
      </w:r>
      <w:r w:rsidR="004E7548">
        <w:rPr>
          <w:lang w:eastAsia="ru-RU" w:bidi="ru-RU"/>
        </w:rPr>
        <w:t>Ильинского</w:t>
      </w:r>
      <w:r w:rsidR="007B3F2D">
        <w:rPr>
          <w:lang w:eastAsia="ru-RU" w:bidi="ru-RU"/>
        </w:rPr>
        <w:t xml:space="preserve"> сельского поселения Новопокровского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</w:t>
      </w:r>
      <w:r w:rsidR="004E7548">
        <w:rPr>
          <w:lang w:eastAsia="ru-RU" w:bidi="ru-RU"/>
        </w:rPr>
        <w:t xml:space="preserve">Ильинского </w:t>
      </w:r>
      <w:r w:rsidR="007B3F2D">
        <w:rPr>
          <w:lang w:eastAsia="ru-RU" w:bidi="ru-RU"/>
        </w:rPr>
        <w:t>сельского поселения Новопокровского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7B3F2D" w:rsidRDefault="007B3F2D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4E7548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Ильинского</w:t>
      </w:r>
      <w:r w:rsidR="005A3C1E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3358FB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</w:t>
      </w:r>
      <w:r w:rsidR="004E7548">
        <w:rPr>
          <w:color w:val="000000"/>
          <w:spacing w:val="3"/>
          <w:sz w:val="28"/>
          <w:szCs w:val="28"/>
        </w:rPr>
        <w:t xml:space="preserve">                               Н.Н. Кулинич</w:t>
      </w: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4E7548" w:rsidRDefault="004E7548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F85A25" w:rsidRDefault="00F85A25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F85A25" w:rsidRDefault="00F85A25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F85A25" w:rsidRPr="005A3C1E" w:rsidRDefault="00F85A25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4E7548">
        <w:rPr>
          <w:bCs/>
          <w:kern w:val="2"/>
          <w:sz w:val="27"/>
          <w:szCs w:val="27"/>
        </w:rPr>
        <w:t>Ильинского</w:t>
      </w:r>
      <w:r w:rsidR="005A3C1E">
        <w:rPr>
          <w:bCs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4E7548">
        <w:rPr>
          <w:bCs/>
          <w:kern w:val="2"/>
          <w:sz w:val="27"/>
          <w:szCs w:val="27"/>
        </w:rPr>
        <w:t>Ильинского</w:t>
      </w:r>
      <w:r w:rsidR="005A3C1E">
        <w:rPr>
          <w:bCs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111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 xml:space="preserve">Глава </w:t>
      </w:r>
      <w:r w:rsidR="004E7548">
        <w:rPr>
          <w:sz w:val="28"/>
          <w:szCs w:val="28"/>
          <w:lang w:eastAsia="ru-RU" w:bidi="ru-RU"/>
        </w:rPr>
        <w:t>Ильинского</w:t>
      </w:r>
      <w:r w:rsidR="007B3F2D">
        <w:rPr>
          <w:sz w:val="28"/>
          <w:szCs w:val="28"/>
          <w:lang w:eastAsia="ru-RU" w:bidi="ru-RU"/>
        </w:rPr>
        <w:t xml:space="preserve"> сельского поселения</w:t>
      </w:r>
    </w:p>
    <w:p w:rsidR="00BD7C8C" w:rsidRPr="007B3F2D" w:rsidRDefault="007B3F2D" w:rsidP="007B3F2D">
      <w:pPr>
        <w:ind w:left="3828" w:right="-185" w:firstLine="420"/>
        <w:contextualSpacing/>
        <w:rPr>
          <w:b/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Новопокровского района</w:t>
      </w:r>
    </w:p>
    <w:p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253" w:right="420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>_________</w:t>
      </w:r>
      <w:r w:rsidR="007B3F2D">
        <w:rPr>
          <w:sz w:val="28"/>
          <w:szCs w:val="28"/>
          <w:lang w:eastAsia="ru-RU" w:bidi="ru-RU"/>
        </w:rPr>
        <w:t xml:space="preserve">____     </w:t>
      </w:r>
      <w:r w:rsidRPr="007B3F2D">
        <w:rPr>
          <w:sz w:val="28"/>
          <w:szCs w:val="28"/>
          <w:lang w:eastAsia="ru-RU" w:bidi="ru-RU"/>
        </w:rPr>
        <w:t xml:space="preserve"> ____________</w:t>
      </w:r>
      <w:r w:rsidR="007B3F2D">
        <w:rPr>
          <w:sz w:val="28"/>
          <w:szCs w:val="28"/>
          <w:lang w:eastAsia="ru-RU" w:bidi="ru-RU"/>
        </w:rPr>
        <w:t>___</w:t>
      </w:r>
      <w:r w:rsidRPr="007B3F2D">
        <w:rPr>
          <w:sz w:val="28"/>
          <w:szCs w:val="28"/>
          <w:lang w:eastAsia="ru-RU" w:bidi="ru-RU"/>
        </w:rPr>
        <w:t>___</w:t>
      </w:r>
    </w:p>
    <w:p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hanging="140"/>
        <w:rPr>
          <w:b w:val="0"/>
          <w:lang w:eastAsia="ru-RU" w:bidi="ru-RU"/>
        </w:rPr>
      </w:pP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 xml:space="preserve">(подпись)     </w:t>
      </w: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>(расшифровка подписи)</w:t>
      </w:r>
    </w:p>
    <w:p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rPr>
          <w:rStyle w:val="413pt"/>
          <w:bCs/>
          <w:color w:val="auto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«</w:t>
      </w:r>
      <w:r>
        <w:rPr>
          <w:rStyle w:val="413pt"/>
          <w:b/>
          <w:bCs/>
          <w:color w:val="auto"/>
          <w:sz w:val="28"/>
          <w:szCs w:val="28"/>
        </w:rPr>
        <w:t>___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>»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ab/>
      </w:r>
      <w:r>
        <w:rPr>
          <w:rStyle w:val="413pt"/>
          <w:b/>
          <w:bCs/>
          <w:color w:val="auto"/>
          <w:sz w:val="28"/>
          <w:szCs w:val="28"/>
        </w:rPr>
        <w:t>____________</w:t>
      </w:r>
      <w:r w:rsidR="003358FB" w:rsidRPr="007B3F2D">
        <w:rPr>
          <w:rStyle w:val="413pt"/>
          <w:bCs/>
          <w:color w:val="auto"/>
          <w:sz w:val="28"/>
          <w:szCs w:val="28"/>
        </w:rPr>
        <w:t>20 __ года</w:t>
      </w:r>
    </w:p>
    <w:p w:rsidR="003358FB" w:rsidRPr="006953FB" w:rsidRDefault="003358FB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5A3C1E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lang w:eastAsia="ru-RU" w:bidi="ru-RU"/>
        </w:rPr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4E7548">
        <w:rPr>
          <w:bCs w:val="0"/>
          <w:kern w:val="2"/>
          <w:sz w:val="27"/>
          <w:szCs w:val="27"/>
        </w:rPr>
        <w:t>Ильинского</w:t>
      </w:r>
      <w:r w:rsidR="005A3C1E">
        <w:rPr>
          <w:bCs w:val="0"/>
          <w:kern w:val="2"/>
          <w:sz w:val="27"/>
          <w:szCs w:val="27"/>
        </w:rPr>
        <w:t xml:space="preserve">  сельского поселения Новопокровского района</w:t>
      </w:r>
      <w:r w:rsidRPr="006953FB">
        <w:rPr>
          <w:lang w:eastAsia="ru-RU" w:bidi="ru-RU"/>
        </w:rPr>
        <w:t xml:space="preserve"> и (или) ее списании (восстановлении)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>от «___»______________20__года</w:t>
      </w:r>
    </w:p>
    <w:p w:rsidR="003358FB" w:rsidRPr="006953FB" w:rsidRDefault="003358FB" w:rsidP="007B3F2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4E7548">
        <w:rPr>
          <w:lang w:eastAsia="ru-RU" w:bidi="ru-RU"/>
        </w:rPr>
        <w:t>Ильинского</w:t>
      </w:r>
      <w:r w:rsidR="007B3F2D">
        <w:rPr>
          <w:lang w:eastAsia="ru-RU" w:bidi="ru-RU"/>
        </w:rPr>
        <w:t xml:space="preserve">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4E7548">
        <w:rPr>
          <w:lang w:eastAsia="ru-RU" w:bidi="ru-RU"/>
        </w:rPr>
        <w:t>Ильинского</w:t>
      </w:r>
      <w:r w:rsidR="007B3F2D">
        <w:rPr>
          <w:lang w:eastAsia="ru-RU" w:bidi="ru-RU"/>
        </w:rPr>
        <w:t xml:space="preserve"> сельского поселения Новопокровского района</w:t>
      </w:r>
      <w:r w:rsidR="007B3F2D" w:rsidRPr="006953FB">
        <w:rPr>
          <w:sz w:val="28"/>
          <w:lang w:eastAsia="ru-RU" w:bidi="ru-RU"/>
        </w:rPr>
        <w:t xml:space="preserve"> </w:t>
      </w:r>
      <w:r w:rsidR="007B3F2D">
        <w:rPr>
          <w:sz w:val="28"/>
          <w:lang w:eastAsia="ru-RU" w:bidi="ru-RU"/>
        </w:rPr>
        <w:t>__</w:t>
      </w:r>
      <w:r w:rsidRPr="006953FB">
        <w:rPr>
          <w:sz w:val="28"/>
          <w:lang w:eastAsia="ru-RU" w:bidi="ru-RU"/>
        </w:rPr>
        <w:t>следующего (их) должника(ов):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платеже, по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lastRenderedPageBreak/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F85A25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F85A25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F85A25">
              <w:rPr>
                <w:rStyle w:val="211pt"/>
                <w:b w:val="0"/>
                <w:color w:val="auto"/>
              </w:rPr>
              <w:t>№</w:t>
            </w:r>
          </w:p>
          <w:p w:rsidR="00AD0D1C" w:rsidRPr="00F85A25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r w:rsidRPr="00F85A25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F85A25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F85A25">
              <w:rPr>
                <w:rStyle w:val="211pt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F85A25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F85A25">
              <w:rPr>
                <w:rStyle w:val="211pt"/>
                <w:b w:val="0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4E7548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Ильинского</w:t>
      </w:r>
      <w:r w:rsidR="005A3C1E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5A3C1E" w:rsidRDefault="005A3C1E" w:rsidP="00F85A25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</w:t>
      </w:r>
      <w:r w:rsidR="00F85A25">
        <w:rPr>
          <w:color w:val="000000"/>
          <w:spacing w:val="3"/>
          <w:sz w:val="28"/>
          <w:szCs w:val="28"/>
        </w:rPr>
        <w:t xml:space="preserve"> </w:t>
      </w:r>
      <w:r w:rsidR="004E7548">
        <w:rPr>
          <w:color w:val="000000"/>
          <w:spacing w:val="3"/>
          <w:sz w:val="28"/>
          <w:szCs w:val="28"/>
        </w:rPr>
        <w:t xml:space="preserve">                        Н.Н. Кулинич</w:t>
      </w:r>
    </w:p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2E299E">
      <w:headerReference w:type="default" r:id="rId11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3E" w:rsidRDefault="0054643E" w:rsidP="00857613">
      <w:r>
        <w:separator/>
      </w:r>
    </w:p>
  </w:endnote>
  <w:endnote w:type="continuationSeparator" w:id="1">
    <w:p w:rsidR="0054643E" w:rsidRDefault="0054643E" w:rsidP="0085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3E" w:rsidRDefault="0054643E" w:rsidP="00857613">
      <w:r>
        <w:separator/>
      </w:r>
    </w:p>
  </w:footnote>
  <w:footnote w:type="continuationSeparator" w:id="1">
    <w:p w:rsidR="0054643E" w:rsidRDefault="0054643E" w:rsidP="0085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344"/>
      <w:docPartObj>
        <w:docPartGallery w:val="Page Numbers (Top of Page)"/>
        <w:docPartUnique/>
      </w:docPartObj>
    </w:sdtPr>
    <w:sdtContent>
      <w:p w:rsidR="00FA23B1" w:rsidRDefault="00A72145">
        <w:pPr>
          <w:pStyle w:val="a7"/>
          <w:jc w:val="center"/>
        </w:pPr>
        <w:fldSimple w:instr=" PAGE   \* MERGEFORMAT ">
          <w:r w:rsidR="001B0A49">
            <w:rPr>
              <w:noProof/>
            </w:rPr>
            <w:t>12</w:t>
          </w:r>
        </w:fldSimple>
      </w:p>
    </w:sdtContent>
  </w:sdt>
  <w:p w:rsidR="00FA23B1" w:rsidRDefault="00FA23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7C"/>
    <w:rsid w:val="000029EA"/>
    <w:rsid w:val="00012E8E"/>
    <w:rsid w:val="000208FA"/>
    <w:rsid w:val="00042229"/>
    <w:rsid w:val="000448A1"/>
    <w:rsid w:val="00067454"/>
    <w:rsid w:val="0008787C"/>
    <w:rsid w:val="000926CA"/>
    <w:rsid w:val="000B7475"/>
    <w:rsid w:val="000C776A"/>
    <w:rsid w:val="0012704E"/>
    <w:rsid w:val="00193391"/>
    <w:rsid w:val="00193DF4"/>
    <w:rsid w:val="001B0A49"/>
    <w:rsid w:val="001D6E58"/>
    <w:rsid w:val="00214EB6"/>
    <w:rsid w:val="0023666C"/>
    <w:rsid w:val="00256FB6"/>
    <w:rsid w:val="002E299E"/>
    <w:rsid w:val="002F100C"/>
    <w:rsid w:val="003358FB"/>
    <w:rsid w:val="003F2C42"/>
    <w:rsid w:val="003F7C46"/>
    <w:rsid w:val="004229CC"/>
    <w:rsid w:val="004B4604"/>
    <w:rsid w:val="004E7548"/>
    <w:rsid w:val="004F5E45"/>
    <w:rsid w:val="00537E4F"/>
    <w:rsid w:val="0054059B"/>
    <w:rsid w:val="0054643E"/>
    <w:rsid w:val="005A3C1E"/>
    <w:rsid w:val="005B78D7"/>
    <w:rsid w:val="00665A0E"/>
    <w:rsid w:val="006953FB"/>
    <w:rsid w:val="006B716E"/>
    <w:rsid w:val="0071139D"/>
    <w:rsid w:val="007B3F2D"/>
    <w:rsid w:val="00831908"/>
    <w:rsid w:val="00834FE3"/>
    <w:rsid w:val="00857613"/>
    <w:rsid w:val="00860AAF"/>
    <w:rsid w:val="008634FB"/>
    <w:rsid w:val="008F5A81"/>
    <w:rsid w:val="009C06A5"/>
    <w:rsid w:val="00A72145"/>
    <w:rsid w:val="00A95650"/>
    <w:rsid w:val="00AD0D1C"/>
    <w:rsid w:val="00AD0FB0"/>
    <w:rsid w:val="00B43F56"/>
    <w:rsid w:val="00B87DBE"/>
    <w:rsid w:val="00BD7B8E"/>
    <w:rsid w:val="00BD7C8C"/>
    <w:rsid w:val="00BF772E"/>
    <w:rsid w:val="00C04684"/>
    <w:rsid w:val="00C11542"/>
    <w:rsid w:val="00C2610D"/>
    <w:rsid w:val="00C55E10"/>
    <w:rsid w:val="00C642A5"/>
    <w:rsid w:val="00C76EE6"/>
    <w:rsid w:val="00C8514B"/>
    <w:rsid w:val="00D87745"/>
    <w:rsid w:val="00DB194A"/>
    <w:rsid w:val="00DC36DA"/>
    <w:rsid w:val="00E13690"/>
    <w:rsid w:val="00E243A0"/>
    <w:rsid w:val="00E52CB8"/>
    <w:rsid w:val="00E61FCA"/>
    <w:rsid w:val="00EA0250"/>
    <w:rsid w:val="00EC305E"/>
    <w:rsid w:val="00F32DEE"/>
    <w:rsid w:val="00F54541"/>
    <w:rsid w:val="00F72E97"/>
    <w:rsid w:val="00F85A25"/>
    <w:rsid w:val="00FA23B1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Название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Общий отдел</cp:lastModifiedBy>
  <cp:revision>8</cp:revision>
  <cp:lastPrinted>2020-06-08T15:06:00Z</cp:lastPrinted>
  <dcterms:created xsi:type="dcterms:W3CDTF">2020-06-29T11:26:00Z</dcterms:created>
  <dcterms:modified xsi:type="dcterms:W3CDTF">2020-09-18T10:25:00Z</dcterms:modified>
</cp:coreProperties>
</file>