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A5" w:rsidRDefault="000512A5" w:rsidP="00892E55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Ильин</w:t>
      </w:r>
      <w:r w:rsidRPr="004B4F2D">
        <w:rPr>
          <w:rFonts w:ascii="Times New Roman" w:hAnsi="Times New Roman" w:cs="Times New Roman"/>
          <w:b/>
          <w:caps/>
          <w:sz w:val="28"/>
          <w:szCs w:val="28"/>
        </w:rPr>
        <w:t>ского сельского Поселения Новопокровского района</w:t>
      </w:r>
    </w:p>
    <w:p w:rsidR="000512A5" w:rsidRPr="004C5322" w:rsidRDefault="000512A5" w:rsidP="00892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892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2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512A5" w:rsidRPr="004B4F2D" w:rsidRDefault="000512A5" w:rsidP="000512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12A5" w:rsidRPr="0060053E" w:rsidRDefault="003659EC" w:rsidP="000512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12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08.02.2022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512A5">
        <w:rPr>
          <w:rFonts w:ascii="Times New Roman" w:hAnsi="Times New Roman" w:cs="Times New Roman"/>
          <w:sz w:val="28"/>
          <w:szCs w:val="28"/>
        </w:rPr>
        <w:t xml:space="preserve">        </w:t>
      </w:r>
      <w:r w:rsidR="000512A5" w:rsidRPr="004B4F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0512A5" w:rsidRPr="004B4F2D" w:rsidRDefault="000512A5" w:rsidP="00051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</w:t>
      </w:r>
      <w:r w:rsidRPr="004B4F2D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0512A5" w:rsidRDefault="000512A5" w:rsidP="000512A5">
      <w:pPr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0512A5">
      <w:pPr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Ильинского сельского поселения Новопокровского района </w:t>
      </w:r>
    </w:p>
    <w:p w:rsidR="000512A5" w:rsidRPr="00FF2A77" w:rsidRDefault="000512A5" w:rsidP="00051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06.11.2014 года № 146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4F2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0512A5" w:rsidRDefault="000512A5" w:rsidP="00051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2D">
        <w:rPr>
          <w:rFonts w:ascii="Times New Roman" w:hAnsi="Times New Roman" w:cs="Times New Roman"/>
          <w:b/>
          <w:sz w:val="28"/>
          <w:szCs w:val="28"/>
        </w:rPr>
        <w:t xml:space="preserve"> «Молодежь»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56C5" w:rsidRDefault="001E56C5" w:rsidP="000512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A5" w:rsidRDefault="000512A5" w:rsidP="000512A5">
      <w:pPr>
        <w:shd w:val="clear" w:color="auto" w:fill="FFFFFF"/>
        <w:spacing w:line="326" w:lineRule="exact"/>
        <w:ind w:right="141" w:firstLine="0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Федеральным</w:t>
      </w:r>
      <w:r w:rsidRPr="004B4F2D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4B4F2D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Pr="004B4F2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Ильин</w:t>
      </w:r>
      <w:r w:rsidRPr="004B4F2D">
        <w:rPr>
          <w:rFonts w:ascii="Times New Roman" w:hAnsi="Times New Roman" w:cs="Times New Roman"/>
          <w:sz w:val="28"/>
          <w:szCs w:val="28"/>
        </w:rPr>
        <w:t>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Новопокровского района от 21 июля 2014 года № 96</w:t>
      </w:r>
      <w:r w:rsidRPr="004B4F2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>ния Новопокровского района от 21 июля 2014 года № 97</w:t>
      </w:r>
      <w:r w:rsidRPr="004B4F2D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4F2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Новопокровского района</w:t>
      </w:r>
      <w:r w:rsidR="00CD1F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F2D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1E56C5" w:rsidRPr="004B4F2D" w:rsidRDefault="001E56C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512A5" w:rsidRPr="004C5322" w:rsidRDefault="000512A5" w:rsidP="000512A5">
      <w:pPr>
        <w:ind w:firstLine="64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Ильинского сельского поселения Новопокровского района от 06.11.2014 года №144 «Об утверждении муниципальной программы Ильинского сельского поселения Новопокровского района «</w:t>
      </w:r>
      <w:r>
        <w:rPr>
          <w:rFonts w:ascii="Times New Roman" w:hAnsi="Times New Roman" w:cs="Times New Roman"/>
          <w:sz w:val="28"/>
          <w:szCs w:val="28"/>
        </w:rPr>
        <w:t>Молодежь</w:t>
      </w:r>
      <w:r w:rsidRPr="00EE063D">
        <w:rPr>
          <w:rFonts w:ascii="Times New Roman" w:hAnsi="Times New Roman" w:cs="Times New Roman"/>
          <w:sz w:val="28"/>
          <w:szCs w:val="28"/>
        </w:rPr>
        <w:t xml:space="preserve">»», </w:t>
      </w:r>
      <w:r w:rsidRPr="00EE063D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изложив</w:t>
      </w:r>
      <w:r w:rsidRPr="00EE063D">
        <w:rPr>
          <w:rFonts w:ascii="Times New Roman" w:hAnsi="Times New Roman" w:cs="Times New Roman"/>
          <w:sz w:val="28"/>
          <w:szCs w:val="28"/>
        </w:rPr>
        <w:t xml:space="preserve"> его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2A5" w:rsidRPr="00EE063D" w:rsidRDefault="000512A5" w:rsidP="000512A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>2.</w:t>
      </w:r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Специалисту 1-ой </w:t>
      </w:r>
      <w:r w:rsidR="00791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 -</w:t>
      </w:r>
      <w:r w:rsidR="001E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финансисту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Граммовой</w:t>
      </w:r>
      <w:r w:rsidR="001E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Г.И.</w:t>
      </w:r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-телекоммуникационной сети «Интернет».</w:t>
      </w:r>
      <w:r w:rsidRPr="00EE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2A5" w:rsidRPr="00EE063D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ведущего специалиста</w:t>
      </w:r>
      <w:r w:rsidR="001E56C5">
        <w:rPr>
          <w:rFonts w:ascii="Times New Roman" w:hAnsi="Times New Roman" w:cs="Times New Roman"/>
          <w:sz w:val="28"/>
          <w:szCs w:val="28"/>
        </w:rPr>
        <w:t>, главного бухгалтера Жилякову О.А</w:t>
      </w:r>
      <w:r w:rsidRPr="00EE063D">
        <w:rPr>
          <w:rFonts w:ascii="Times New Roman" w:hAnsi="Times New Roman" w:cs="Times New Roman"/>
          <w:sz w:val="28"/>
          <w:szCs w:val="28"/>
        </w:rPr>
        <w:t>.</w:t>
      </w:r>
    </w:p>
    <w:p w:rsidR="000512A5" w:rsidRPr="00EE063D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вступления в силу решения Совета Ильинского сельского поселения Новопокровского района «О внесении изменений в решение Совета Ильинского сельского поселения </w:t>
      </w:r>
      <w:r w:rsidRPr="00EE063D">
        <w:rPr>
          <w:rFonts w:ascii="Times New Roman" w:hAnsi="Times New Roman" w:cs="Times New Roman"/>
          <w:sz w:val="28"/>
          <w:szCs w:val="28"/>
        </w:rPr>
        <w:lastRenderedPageBreak/>
        <w:t>Ново</w:t>
      </w:r>
      <w:r>
        <w:rPr>
          <w:rFonts w:ascii="Times New Roman" w:hAnsi="Times New Roman" w:cs="Times New Roman"/>
          <w:sz w:val="28"/>
          <w:szCs w:val="28"/>
        </w:rPr>
        <w:t>покровского района от 18.12.2020 года №53</w:t>
      </w:r>
      <w:r w:rsidRPr="00EE063D">
        <w:rPr>
          <w:rFonts w:ascii="Times New Roman" w:hAnsi="Times New Roman" w:cs="Times New Roman"/>
          <w:sz w:val="28"/>
          <w:szCs w:val="28"/>
        </w:rPr>
        <w:t xml:space="preserve"> «О бюджете Ильинского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 Новопокровского района на 2021</w:t>
      </w:r>
      <w:r w:rsidRPr="00EE063D">
        <w:rPr>
          <w:rFonts w:ascii="Times New Roman" w:hAnsi="Times New Roman" w:cs="Times New Roman"/>
          <w:sz w:val="28"/>
          <w:szCs w:val="28"/>
        </w:rPr>
        <w:t xml:space="preserve"> год», предусматривающего финансирование программы.</w:t>
      </w:r>
    </w:p>
    <w:p w:rsidR="000512A5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9C365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512A5" w:rsidRDefault="000512A5" w:rsidP="009C365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0512A5" w:rsidRPr="000512A5" w:rsidRDefault="000512A5" w:rsidP="009C3656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Н.Н.Кулинич</w:t>
      </w:r>
    </w:p>
    <w:p w:rsidR="00924596" w:rsidRDefault="00924596" w:rsidP="00924596">
      <w:pPr>
        <w:pStyle w:val="a4"/>
        <w:rPr>
          <w:rFonts w:ascii="Times New Roman" w:hAnsi="Times New Roman" w:cs="Times New Roman"/>
          <w:b/>
          <w:bCs/>
        </w:rPr>
      </w:pPr>
    </w:p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892E55" w:rsidRDefault="00892E55" w:rsidP="000512A5"/>
    <w:p w:rsidR="00892E55" w:rsidRDefault="00892E55" w:rsidP="000512A5"/>
    <w:p w:rsidR="000512A5" w:rsidRPr="000512A5" w:rsidRDefault="000512A5" w:rsidP="00CD1FE7">
      <w:pPr>
        <w:ind w:firstLine="0"/>
      </w:pPr>
    </w:p>
    <w:p w:rsidR="00F929BD" w:rsidRDefault="00F929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br w:type="page"/>
      </w:r>
    </w:p>
    <w:p w:rsidR="000D5818" w:rsidRDefault="000D5818" w:rsidP="009C3656">
      <w:pPr>
        <w:shd w:val="clear" w:color="auto" w:fill="FFFFFF"/>
        <w:spacing w:line="322" w:lineRule="exact"/>
        <w:ind w:firstLine="5103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Приложение</w:t>
      </w:r>
    </w:p>
    <w:p w:rsidR="009C3656" w:rsidRDefault="009C3656" w:rsidP="009C3656">
      <w:pPr>
        <w:shd w:val="clear" w:color="auto" w:fill="FFFFFF"/>
        <w:tabs>
          <w:tab w:val="left" w:pos="6825"/>
        </w:tabs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4D6EB2" w:rsidRPr="004D6EB2" w:rsidRDefault="00686B54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УТВЕРЖДЕНА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постановлением администрации 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Ильинского</w:t>
      </w: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</w:t>
      </w:r>
    </w:p>
    <w:p w:rsidR="004D6EB2" w:rsidRPr="004D6EB2" w:rsidRDefault="004D6EB2" w:rsidP="00E57AD4">
      <w:pPr>
        <w:ind w:left="5103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>поселения Новопокровского района</w:t>
      </w:r>
    </w:p>
    <w:p w:rsidR="004D6EB2" w:rsidRPr="004D6EB2" w:rsidRDefault="004D6EB2" w:rsidP="00E57AD4">
      <w:pPr>
        <w:ind w:left="1985" w:firstLine="11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от</w:t>
      </w:r>
      <w:r w:rsidR="003659EC">
        <w:rPr>
          <w:rFonts w:ascii="Times New Roman" w:hAnsi="Times New Roman" w:cs="Times New Roman"/>
          <w:spacing w:val="6"/>
          <w:sz w:val="28"/>
          <w:szCs w:val="28"/>
        </w:rPr>
        <w:t xml:space="preserve">08.02.2022    </w:t>
      </w:r>
      <w:r w:rsidRPr="004D6EB2">
        <w:rPr>
          <w:rFonts w:ascii="Times New Roman" w:hAnsi="Times New Roman" w:cs="Times New Roman"/>
          <w:spacing w:val="6"/>
          <w:sz w:val="28"/>
          <w:szCs w:val="28"/>
        </w:rPr>
        <w:t xml:space="preserve"> №</w:t>
      </w:r>
      <w:r w:rsidR="003659EC">
        <w:rPr>
          <w:rFonts w:ascii="Times New Roman" w:hAnsi="Times New Roman" w:cs="Times New Roman"/>
          <w:spacing w:val="6"/>
          <w:sz w:val="28"/>
          <w:szCs w:val="28"/>
        </w:rPr>
        <w:t>17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818" w:rsidRDefault="000D5818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:rsidR="00662B16" w:rsidRPr="00CA3439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«Молодеж</w:t>
      </w:r>
      <w:r w:rsidR="00E8090B">
        <w:rPr>
          <w:rFonts w:ascii="Times New Roman" w:hAnsi="Times New Roman"/>
          <w:b/>
          <w:bCs/>
          <w:sz w:val="28"/>
          <w:szCs w:val="28"/>
        </w:rPr>
        <w:t xml:space="preserve">ь» </w:t>
      </w:r>
      <w:r>
        <w:rPr>
          <w:rFonts w:ascii="Times New Roman" w:hAnsi="Times New Roman"/>
          <w:b/>
          <w:bCs/>
          <w:sz w:val="28"/>
          <w:szCs w:val="28"/>
        </w:rPr>
        <w:t>на 2021-2026 годы»</w:t>
      </w:r>
    </w:p>
    <w:p w:rsidR="00662B16" w:rsidRDefault="00662B16" w:rsidP="00802D43">
      <w:pPr>
        <w:pStyle w:val="ConsNormal"/>
        <w:widowControl/>
        <w:tabs>
          <w:tab w:val="left" w:pos="8265"/>
        </w:tabs>
        <w:spacing w:line="100" w:lineRule="atLeast"/>
        <w:ind w:right="76" w:firstLine="0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«Молодежь Ильинского сельского поселения на 2021-2026 годы» </w:t>
      </w:r>
    </w:p>
    <w:p w:rsidR="00662B16" w:rsidRPr="004D6EB2" w:rsidRDefault="00662B16" w:rsidP="00802D43">
      <w:pPr>
        <w:ind w:right="567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5670"/>
      </w:tblGrid>
      <w:tr w:rsidR="00662B16" w:rsidRPr="00CA3439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2"/>
              <w:snapToGrid w:val="0"/>
              <w:jc w:val="both"/>
              <w:rPr>
                <w:b w:val="0"/>
                <w:bCs w:val="0"/>
                <w:i w:val="0"/>
                <w:iCs w:val="0"/>
                <w:szCs w:val="24"/>
              </w:rPr>
            </w:pPr>
            <w:r w:rsidRPr="00802D43">
              <w:rPr>
                <w:b w:val="0"/>
                <w:bCs w:val="0"/>
                <w:i w:val="0"/>
                <w:iCs w:val="0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ConsNormal"/>
              <w:widowControl/>
              <w:tabs>
                <w:tab w:val="left" w:pos="8265"/>
              </w:tabs>
              <w:spacing w:line="100" w:lineRule="atLeast"/>
              <w:ind w:right="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D43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Ильинского сельского поселения</w:t>
            </w:r>
            <w:r w:rsidR="00C05B7B" w:rsidRPr="00802D43">
              <w:rPr>
                <w:rFonts w:ascii="Times New Roman" w:hAnsi="Times New Roman"/>
                <w:bCs/>
                <w:sz w:val="24"/>
                <w:szCs w:val="24"/>
              </w:rPr>
              <w:t xml:space="preserve"> Новопокровского района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 xml:space="preserve"> «Молодежь</w:t>
            </w:r>
            <w:r w:rsidR="00C05B7B" w:rsidRPr="00802D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>на 2021-2026 годы»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Федеральный Закон от 06 октября 2003 года №131-ФЗ «Об общих принципах организации местного самоуправления в Российской Федерации»; Устав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Наименование субъекта бюджетного планирования распорядителя бюджетных средств)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Администрация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Исполнители мероприятия </w:t>
            </w:r>
          </w:p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 Администрация Ильинского сельского поселения, муниципальное казенное учреждение культуры «Ильинский сельский дом культуры», муниципальное казенное учреждение культуры «Ильинская поселенческая библиотека», Новопокровский военный комиссариат (по согласованию)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Цель и 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Создание условий для гражданского становления физического, духовного, нравственного и патриотического воспитания молодежи.</w:t>
            </w:r>
          </w:p>
          <w:p w:rsidR="00662B16" w:rsidRPr="00802D43" w:rsidRDefault="00662B16" w:rsidP="001C189B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Интеллектуальное развитие молодежи, развитие художественного творчества, социальная поддержка молодежных общественных объединений.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Срок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2021-2026 годы</w:t>
            </w:r>
          </w:p>
        </w:tc>
      </w:tr>
      <w:tr w:rsidR="00662B16" w:rsidTr="000D5818">
        <w:trPr>
          <w:trHeight w:val="29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Повышение духовного, нравственного, интеллектуального, творческого потенциала молодого поколения. Улучшение здоровья молодого поколения. Рост общественной и деловой активности молодежи, создание условий для снижения уровня безнадзорности среди детей и подростков.</w:t>
            </w:r>
          </w:p>
        </w:tc>
      </w:tr>
      <w:tr w:rsidR="00662B16" w:rsidTr="000D5818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Организация контроля за реализацией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Контроль за реализацией программы осуществляет администрация  Ильинского сельского поселения.</w:t>
            </w:r>
          </w:p>
        </w:tc>
      </w:tr>
    </w:tbl>
    <w:p w:rsidR="001263D8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6EB2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Раздел 1. Характеристика проблемы и цель программы.</w:t>
      </w:r>
    </w:p>
    <w:p w:rsidR="001263D8" w:rsidRPr="004D6EB2" w:rsidRDefault="001263D8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3D8" w:rsidRPr="00EC762D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0" w:name="sub_1100"/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Молодежь - это граждане в возрасте от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14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до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bidi="he-IL"/>
        </w:rPr>
        <w:t>лет, 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аходящиеся в стадии социального становления и освоения социальных ролей, нуждающиеся в поддержке со стороны государства. Это объект национально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softHyphen/>
        <w:t>государственных интересов, один из главных факторов обеспечения развития государства и общества.</w:t>
      </w:r>
    </w:p>
    <w:p w:rsidR="001263D8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>Реализация мероп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риятий, включенных в Программу,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рассчитана на работу с различными группами молодежи, проживающей в </w:t>
      </w:r>
      <w:r>
        <w:rPr>
          <w:rFonts w:ascii="Times New Roman" w:hAnsi="Times New Roman" w:cs="Times New Roman"/>
          <w:sz w:val="28"/>
          <w:szCs w:val="28"/>
          <w:lang w:bidi="he-IL"/>
        </w:rPr>
        <w:t>Ильинском сельском поселении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: учащаяся молодежь (учащиеся старших классов общеобразовательных учреждений, ПТУ, студенты ССУЗов и ВУЗов)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4D6EB2" w:rsidRPr="004D6EB2" w:rsidRDefault="001263D8" w:rsidP="00802D43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Разработка мероприятий государственной молодежной политики производится </w:t>
      </w:r>
      <w:r>
        <w:rPr>
          <w:rFonts w:ascii="Times New Roman" w:hAnsi="Times New Roman" w:cs="Times New Roman"/>
          <w:w w:val="91"/>
          <w:sz w:val="28"/>
          <w:szCs w:val="28"/>
          <w:lang w:bidi="he-IL"/>
        </w:rPr>
        <w:t>с</w:t>
      </w:r>
      <w:r w:rsidRPr="00EC762D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учетом приоритетов государ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ственной молодежной политики,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определяемых законодательством Российской Федерации, и на основе исследований по проблемам молодежи, которые осуществляются на долговременной основе и предусматриваются программами </w:t>
      </w:r>
      <w:r>
        <w:rPr>
          <w:rFonts w:ascii="Times New Roman" w:hAnsi="Times New Roman" w:cs="Times New Roman"/>
          <w:sz w:val="28"/>
          <w:szCs w:val="28"/>
          <w:lang w:bidi="he-IL"/>
        </w:rPr>
        <w:t>государственной молодежн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ой политики.</w:t>
      </w:r>
    </w:p>
    <w:bookmarkEnd w:id="0"/>
    <w:p w:rsidR="002F790A" w:rsidRDefault="002F790A" w:rsidP="00E57AD4">
      <w:pPr>
        <w:pStyle w:val="af3"/>
        <w:framePr w:w="76" w:h="187" w:wrap="auto" w:hAnchor="margin" w:x="10508" w:y="2694"/>
        <w:spacing w:line="235" w:lineRule="exact"/>
        <w:ind w:firstLine="709"/>
        <w:jc w:val="both"/>
        <w:rPr>
          <w:sz w:val="22"/>
          <w:szCs w:val="22"/>
          <w:lang w:bidi="he-IL"/>
        </w:rPr>
      </w:pPr>
      <w:r>
        <w:rPr>
          <w:rFonts w:ascii="Times New Roman" w:hAnsi="Times New Roman" w:cs="Times New Roman"/>
          <w:w w:val="87"/>
          <w:sz w:val="17"/>
          <w:szCs w:val="17"/>
          <w:lang w:bidi="he-IL"/>
        </w:rPr>
        <w:t>t.</w:t>
      </w:r>
    </w:p>
    <w:p w:rsidR="002F790A" w:rsidRPr="00B03F37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Основные разделы Программы: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 Формирование условий для гражданского становления, духовно-нравственного и патриотического воспитания молодежи. В этот раздел входит деятельность по следующим направлениям 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мероприятий, посвященных пам</w:t>
      </w:r>
      <w:r w:rsidR="000D5818">
        <w:rPr>
          <w:rFonts w:ascii="Times New Roman" w:hAnsi="Times New Roman"/>
          <w:bCs/>
          <w:szCs w:val="28"/>
        </w:rPr>
        <w:t xml:space="preserve">ятным датам Отечественной </w:t>
      </w:r>
      <w:r>
        <w:rPr>
          <w:rFonts w:ascii="Times New Roman" w:hAnsi="Times New Roman"/>
          <w:bCs/>
          <w:szCs w:val="28"/>
        </w:rPr>
        <w:t>истории;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военно-спортивных состязаний для допризывной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месячника оборонно-массовой работы;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экскурсии в места воинской славы, музеи памяти.</w:t>
      </w:r>
    </w:p>
    <w:p w:rsidR="002F790A" w:rsidRDefault="002F790A" w:rsidP="00E57AD4">
      <w:pPr>
        <w:pStyle w:val="31"/>
        <w:numPr>
          <w:ilvl w:val="0"/>
          <w:numId w:val="11"/>
        </w:numPr>
        <w:tabs>
          <w:tab w:val="clear" w:pos="786"/>
          <w:tab w:val="num" w:pos="142"/>
        </w:tabs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талантливой молодежи 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 для реализации творческого потенциала талантливой   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оказание финансовой помощи для поездки на краевые, районные и дворовые   мероприятия.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Формирование здорового образа жизни: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соревнований, дворовых игр;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Дней здоровья для подростков и молодежи поселка;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организация спортивно-массовой работы.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Организации летнего отдыха подростков и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организация и проведение малозатратных форм летнего отдыха (дворовые площадки).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детского молодежного движения.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поддержка социально-значимых молодежных инициатив (в рамках программы Краснодарской краевой общественной организации «Ветераны боевых действий»- «Патриот»).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Развитие социальных служб для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 приобретение игрового, спортивного инвентаря для работы детских и молодежных клубов по месту жительства.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1263D8" w:rsidRDefault="001263D8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Раздел 2. </w:t>
      </w:r>
      <w:r w:rsidR="000B1A6B">
        <w:rPr>
          <w:rFonts w:ascii="Times New Roman" w:hAnsi="Times New Roman"/>
          <w:bCs/>
          <w:szCs w:val="28"/>
        </w:rPr>
        <w:t>Финансирование муниципальной программы.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2F790A" w:rsidRDefault="002F790A" w:rsidP="00E57AD4">
      <w:pPr>
        <w:pStyle w:val="af3"/>
        <w:framePr w:w="9676" w:h="278" w:wrap="auto" w:vAnchor="page" w:hAnchor="page" w:x="2580" w:y="19855"/>
        <w:spacing w:line="278" w:lineRule="exact"/>
        <w:ind w:firstLine="709"/>
        <w:jc w:val="both"/>
        <w:rPr>
          <w:rFonts w:ascii="Times New Roman" w:hAnsi="Times New Roman" w:cs="Times New Roman"/>
          <w:lang w:bidi="he-IL"/>
        </w:rPr>
      </w:pPr>
    </w:p>
    <w:p w:rsidR="004D6EB2" w:rsidRPr="004D6EB2" w:rsidRDefault="002679C7" w:rsidP="00E57A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6EB2" w:rsidRPr="004D6EB2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Ильинского сельского поселения Новопокровского района.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bookmarkStart w:id="1" w:name="sub_42"/>
      <w:r w:rsidRPr="004D6EB2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из средств бюджета Ильинского сельского поселения Новопокровского района </w:t>
      </w:r>
      <w:r w:rsidR="002F790A">
        <w:rPr>
          <w:rFonts w:ascii="Times New Roman" w:hAnsi="Times New Roman" w:cs="Times New Roman"/>
          <w:sz w:val="28"/>
          <w:szCs w:val="28"/>
        </w:rPr>
        <w:t>составит всего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F790A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–</w:t>
      </w:r>
      <w:r w:rsidR="001B1CE7">
        <w:rPr>
          <w:rFonts w:ascii="Times New Roman" w:hAnsi="Times New Roman" w:cs="Times New Roman"/>
          <w:sz w:val="28"/>
          <w:szCs w:val="28"/>
        </w:rPr>
        <w:t>1974,14</w:t>
      </w:r>
      <w:r w:rsidRPr="004D6EB2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bookmarkEnd w:id="1"/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B1CE7">
        <w:rPr>
          <w:rFonts w:ascii="Times New Roman" w:hAnsi="Times New Roman" w:cs="Times New Roman"/>
          <w:sz w:val="28"/>
          <w:szCs w:val="28"/>
        </w:rPr>
        <w:t>374,14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E027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027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027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 – 200,0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Объем ф</w:t>
      </w:r>
      <w:r w:rsidR="002679C7">
        <w:rPr>
          <w:rFonts w:ascii="Times New Roman" w:hAnsi="Times New Roman" w:cs="Times New Roman"/>
          <w:sz w:val="28"/>
          <w:szCs w:val="28"/>
        </w:rPr>
        <w:t>инансирования мероприятий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администрацией Ильинского сельского поселения Новопокровского района в рамках действующих программ, с учетом индексов-дефляторов и прогнозной оценки расходов.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при принятии решения о бюджете на соответствующий финансовый год.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Для реализации муниципальной программы могут привлекаться также внебюджетные источники - средства общественных организаций, спонсорские и другие средства.</w:t>
      </w:r>
    </w:p>
    <w:p w:rsid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</w:p>
    <w:p w:rsidR="001B1CE7" w:rsidRDefault="001B1CE7" w:rsidP="00E57AD4">
      <w:pPr>
        <w:rPr>
          <w:rFonts w:ascii="Times New Roman" w:hAnsi="Times New Roman" w:cs="Times New Roman"/>
          <w:sz w:val="28"/>
          <w:szCs w:val="28"/>
        </w:rPr>
      </w:pPr>
    </w:p>
    <w:p w:rsidR="001B1CE7" w:rsidRPr="004D6EB2" w:rsidRDefault="001B1CE7" w:rsidP="00E57AD4">
      <w:pPr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1B1CE7" w:rsidP="00802D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1-ой категории- финансист                                        Г.И.Граммова</w:t>
      </w:r>
    </w:p>
    <w:p w:rsidR="000B1A6B" w:rsidRPr="004D6EB2" w:rsidRDefault="000B1A6B" w:rsidP="00E57AD4">
      <w:pPr>
        <w:ind w:firstLine="0"/>
        <w:rPr>
          <w:rFonts w:ascii="Times New Roman" w:hAnsi="Times New Roman" w:cs="Times New Roman"/>
          <w:sz w:val="28"/>
          <w:szCs w:val="28"/>
        </w:rPr>
        <w:sectPr w:rsidR="000B1A6B" w:rsidRPr="004D6EB2" w:rsidSect="001C091A">
          <w:headerReference w:type="default" r:id="rId8"/>
          <w:footerReference w:type="default" r:id="rId9"/>
          <w:pgSz w:w="11900" w:h="16800"/>
          <w:pgMar w:top="1134" w:right="567" w:bottom="1134" w:left="1985" w:header="720" w:footer="380" w:gutter="0"/>
          <w:cols w:space="720"/>
          <w:noEndnote/>
          <w:titlePg/>
          <w:docGrid w:linePitch="326"/>
        </w:sectPr>
      </w:pPr>
    </w:p>
    <w:p w:rsidR="004D6EB2" w:rsidRDefault="000B1A6B" w:rsidP="00E57AD4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Раздел 3. Перечень и  описание программных мероприятий.</w:t>
      </w:r>
    </w:p>
    <w:p w:rsidR="000B1A6B" w:rsidRPr="000B1A6B" w:rsidRDefault="000B1A6B" w:rsidP="00E57AD4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640"/>
        <w:gridCol w:w="1056"/>
        <w:gridCol w:w="993"/>
        <w:gridCol w:w="992"/>
        <w:gridCol w:w="992"/>
        <w:gridCol w:w="992"/>
        <w:gridCol w:w="1134"/>
        <w:gridCol w:w="993"/>
        <w:gridCol w:w="4110"/>
      </w:tblGrid>
      <w:tr w:rsidR="004B6D0C" w:rsidRPr="004D6EB2" w:rsidTr="00507538">
        <w:trPr>
          <w:tblHeader/>
        </w:trPr>
        <w:tc>
          <w:tcPr>
            <w:tcW w:w="8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4166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56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</w:p>
        </w:tc>
        <w:tc>
          <w:tcPr>
            <w:tcW w:w="6096" w:type="dxa"/>
            <w:gridSpan w:val="6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110" w:type="dxa"/>
            <w:vMerge w:val="restart"/>
          </w:tcPr>
          <w:p w:rsidR="004B6D0C" w:rsidRPr="0064166F" w:rsidRDefault="004B6D0C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CA4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4B6D0C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B6D0C" w:rsidRPr="004D6EB2" w:rsidTr="00507538">
        <w:trPr>
          <w:tblHeader/>
        </w:trPr>
        <w:tc>
          <w:tcPr>
            <w:tcW w:w="8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411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0C" w:rsidRPr="004D6EB2" w:rsidTr="00507538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Чествование матерей с рождением детей, посвященное Международному женскому дню 8-е марта</w:t>
            </w:r>
          </w:p>
        </w:tc>
        <w:tc>
          <w:tcPr>
            <w:tcW w:w="1056" w:type="dxa"/>
          </w:tcPr>
          <w:p w:rsidR="004B6D0C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B6D0C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 Новопокровского района, отдел ЗАГСа(по согласованию)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семьи (участие в празднике молодой семьи)</w:t>
            </w:r>
          </w:p>
        </w:tc>
        <w:tc>
          <w:tcPr>
            <w:tcW w:w="1056" w:type="dxa"/>
          </w:tcPr>
          <w:p w:rsidR="004B6D0C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B6D0C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B6D0C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отдел ЗАГСа (по согласованию) муниципальное казенное учреждение «Ильинский сельский дом культуры»</w:t>
            </w:r>
          </w:p>
        </w:tc>
      </w:tr>
      <w:tr w:rsidR="000A1215" w:rsidRPr="004D6EB2" w:rsidTr="0064166F">
        <w:trPr>
          <w:tblHeader/>
        </w:trPr>
        <w:tc>
          <w:tcPr>
            <w:tcW w:w="840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056" w:type="dxa"/>
          </w:tcPr>
          <w:p w:rsidR="000A1215" w:rsidRPr="0064166F" w:rsidRDefault="000013A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0A1215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A1215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A1215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A1215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A1215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11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 Ильинский сельский дом культуры», военный комиссариат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Праздник улиц</w:t>
            </w:r>
          </w:p>
        </w:tc>
        <w:tc>
          <w:tcPr>
            <w:tcW w:w="1056" w:type="dxa"/>
          </w:tcPr>
          <w:p w:rsidR="00E74B90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отдел ЗАГСа, управление культуры муниципального образования Новопокровский район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массового молодежного спорта и туризма. Проведение спортивных мероприятий, участие в районных, краевых спортивных мероприятиях.</w:t>
            </w:r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 муниципальное казенное учреждение « Ильинский сельский дом культуры»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056" w:type="dxa"/>
          </w:tcPr>
          <w:p w:rsidR="00E74B90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отдел ЗАГСа (по согласованию)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056" w:type="dxa"/>
          </w:tcPr>
          <w:p w:rsidR="00E74B90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 муниципальное казенное  учреждение « 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наркомании, безнадзорности и правонарушений в молодежной среде</w:t>
            </w:r>
          </w:p>
        </w:tc>
        <w:tc>
          <w:tcPr>
            <w:tcW w:w="1056" w:type="dxa"/>
          </w:tcPr>
          <w:p w:rsidR="00E74B90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культуры», муниципальное казенное  учреждение культуры Ильинская ПБ»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 дворовых площадках</w:t>
            </w:r>
          </w:p>
        </w:tc>
        <w:tc>
          <w:tcPr>
            <w:tcW w:w="1056" w:type="dxa"/>
          </w:tcPr>
          <w:p w:rsidR="00E74B90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40" w:type="dxa"/>
          </w:tcPr>
          <w:p w:rsidR="00E74B90" w:rsidRDefault="00E74B90" w:rsidP="00C23D5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места воинской славы, музеи памяти</w:t>
            </w:r>
          </w:p>
          <w:p w:rsidR="00686B54" w:rsidRPr="00686B54" w:rsidRDefault="00686B54" w:rsidP="00C23D5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 Волгоград)</w:t>
            </w:r>
          </w:p>
        </w:tc>
        <w:tc>
          <w:tcPr>
            <w:tcW w:w="1056" w:type="dxa"/>
          </w:tcPr>
          <w:p w:rsidR="00E74B90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0013A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75D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Приобретение игрового, спортивного инвентаря для работы детских и молодежных клубов по месту жительства</w:t>
            </w:r>
          </w:p>
        </w:tc>
        <w:tc>
          <w:tcPr>
            <w:tcW w:w="1056" w:type="dxa"/>
          </w:tcPr>
          <w:p w:rsidR="00E74B90" w:rsidRPr="0064166F" w:rsidRDefault="001B1CE7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0013A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1B1CE7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C946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75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3480" w:type="dxa"/>
            <w:gridSpan w:val="2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0"/>
            <w:r w:rsidRPr="0064166F">
              <w:rPr>
                <w:rStyle w:val="aa"/>
                <w:rFonts w:ascii="Times New Roman" w:eastAsia="Arial Unicode MS" w:hAnsi="Times New Roman" w:cs="Times New Roman"/>
                <w:b w:val="0"/>
                <w:bCs/>
                <w:sz w:val="28"/>
                <w:szCs w:val="28"/>
              </w:rPr>
              <w:t>Итого по муниципальной программе</w:t>
            </w:r>
            <w:bookmarkEnd w:id="2"/>
          </w:p>
        </w:tc>
        <w:tc>
          <w:tcPr>
            <w:tcW w:w="1056" w:type="dxa"/>
          </w:tcPr>
          <w:p w:rsidR="00E74B90" w:rsidRPr="0064166F" w:rsidRDefault="001B1CE7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1974,14</w:t>
            </w:r>
          </w:p>
        </w:tc>
        <w:tc>
          <w:tcPr>
            <w:tcW w:w="993" w:type="dxa"/>
          </w:tcPr>
          <w:p w:rsidR="00E74B90" w:rsidRPr="0064166F" w:rsidRDefault="001B1CE7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374,14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1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»</w:t>
      </w:r>
    </w:p>
    <w:p w:rsidR="004D6EB2" w:rsidRDefault="004D6EB2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66F" w:rsidRDefault="0064166F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66F" w:rsidRPr="004D6EB2" w:rsidRDefault="0064166F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6416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Специалист 1-ой категории</w:t>
      </w:r>
      <w:r w:rsidR="0060053E" w:rsidRPr="00791925">
        <w:rPr>
          <w:rFonts w:ascii="Times New Roman" w:hAnsi="Times New Roman" w:cs="Times New Roman"/>
          <w:sz w:val="28"/>
          <w:szCs w:val="28"/>
        </w:rPr>
        <w:t xml:space="preserve"> - </w:t>
      </w:r>
      <w:r w:rsidR="002D4EF9">
        <w:rPr>
          <w:rFonts w:ascii="Times New Roman" w:hAnsi="Times New Roman" w:cs="Times New Roman"/>
          <w:sz w:val="28"/>
          <w:szCs w:val="28"/>
        </w:rPr>
        <w:t>финансист</w:t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6416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D4EF9">
        <w:rPr>
          <w:rFonts w:ascii="Times New Roman" w:hAnsi="Times New Roman" w:cs="Times New Roman"/>
          <w:sz w:val="28"/>
          <w:szCs w:val="28"/>
        </w:rPr>
        <w:tab/>
        <w:t xml:space="preserve"> Г.И. Граммова</w:t>
      </w:r>
    </w:p>
    <w:p w:rsidR="003C6849" w:rsidRPr="004D6EB2" w:rsidRDefault="003C6849" w:rsidP="00E57AD4"/>
    <w:sectPr w:rsidR="003C6849" w:rsidRPr="004D6EB2" w:rsidSect="00E74B90">
      <w:pgSz w:w="16840" w:h="11907" w:orient="landscape" w:code="9"/>
      <w:pgMar w:top="1701" w:right="1134" w:bottom="1135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D2" w:rsidRDefault="009868D2" w:rsidP="002A2924">
      <w:r>
        <w:separator/>
      </w:r>
    </w:p>
  </w:endnote>
  <w:endnote w:type="continuationSeparator" w:id="1">
    <w:p w:rsidR="009868D2" w:rsidRDefault="009868D2" w:rsidP="002A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6B" w:rsidRPr="000D5818" w:rsidRDefault="000B1A6B" w:rsidP="0064166F">
    <w:pPr>
      <w:pStyle w:val="af4"/>
      <w:tabs>
        <w:tab w:val="clear" w:pos="4677"/>
        <w:tab w:val="clear" w:pos="9355"/>
        <w:tab w:val="left" w:pos="2520"/>
      </w:tabs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D2" w:rsidRDefault="009868D2" w:rsidP="002A2924">
      <w:r>
        <w:separator/>
      </w:r>
    </w:p>
  </w:footnote>
  <w:footnote w:type="continuationSeparator" w:id="1">
    <w:p w:rsidR="009868D2" w:rsidRDefault="009868D2" w:rsidP="002A2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38" w:rsidRPr="00507538" w:rsidRDefault="00703257" w:rsidP="00507538">
    <w:pPr>
      <w:pStyle w:val="af"/>
      <w:jc w:val="center"/>
    </w:pPr>
    <w:r>
      <w:fldChar w:fldCharType="begin"/>
    </w:r>
    <w:r w:rsidR="006C51BE">
      <w:instrText xml:space="preserve"> PAGE   \* MERGEFORMAT </w:instrText>
    </w:r>
    <w:r>
      <w:fldChar w:fldCharType="separate"/>
    </w:r>
    <w:r w:rsidR="00F929BD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EC7526"/>
    <w:multiLevelType w:val="hybridMultilevel"/>
    <w:tmpl w:val="E80CAC74"/>
    <w:lvl w:ilvl="0" w:tplc="4C9C799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EB2"/>
    <w:rsid w:val="00001281"/>
    <w:rsid w:val="000013AC"/>
    <w:rsid w:val="00026D27"/>
    <w:rsid w:val="000512A5"/>
    <w:rsid w:val="00062023"/>
    <w:rsid w:val="00065B9E"/>
    <w:rsid w:val="00066850"/>
    <w:rsid w:val="00086510"/>
    <w:rsid w:val="0009112E"/>
    <w:rsid w:val="00094B83"/>
    <w:rsid w:val="000A1215"/>
    <w:rsid w:val="000A42A6"/>
    <w:rsid w:val="000B1A6B"/>
    <w:rsid w:val="000D5818"/>
    <w:rsid w:val="00104D4B"/>
    <w:rsid w:val="001263D8"/>
    <w:rsid w:val="001530DA"/>
    <w:rsid w:val="001B1CE7"/>
    <w:rsid w:val="001B68E8"/>
    <w:rsid w:val="001C091A"/>
    <w:rsid w:val="001C189B"/>
    <w:rsid w:val="001D449D"/>
    <w:rsid w:val="001E56C5"/>
    <w:rsid w:val="00200C38"/>
    <w:rsid w:val="00244D58"/>
    <w:rsid w:val="0025727D"/>
    <w:rsid w:val="00265106"/>
    <w:rsid w:val="002679C7"/>
    <w:rsid w:val="00291081"/>
    <w:rsid w:val="002A05A7"/>
    <w:rsid w:val="002A2924"/>
    <w:rsid w:val="002D4EF9"/>
    <w:rsid w:val="002D5F78"/>
    <w:rsid w:val="002F790A"/>
    <w:rsid w:val="00316BED"/>
    <w:rsid w:val="00324219"/>
    <w:rsid w:val="003515B3"/>
    <w:rsid w:val="00361C62"/>
    <w:rsid w:val="003659EC"/>
    <w:rsid w:val="00370DF0"/>
    <w:rsid w:val="0037276A"/>
    <w:rsid w:val="003979C1"/>
    <w:rsid w:val="003B5D7B"/>
    <w:rsid w:val="003C6849"/>
    <w:rsid w:val="004021DE"/>
    <w:rsid w:val="004400CE"/>
    <w:rsid w:val="0044158A"/>
    <w:rsid w:val="00466AB4"/>
    <w:rsid w:val="00495D2E"/>
    <w:rsid w:val="004B2176"/>
    <w:rsid w:val="004B6D0C"/>
    <w:rsid w:val="004C0229"/>
    <w:rsid w:val="004C0BF0"/>
    <w:rsid w:val="004D6487"/>
    <w:rsid w:val="004D6EB2"/>
    <w:rsid w:val="00501BE5"/>
    <w:rsid w:val="00506318"/>
    <w:rsid w:val="00507538"/>
    <w:rsid w:val="0056276A"/>
    <w:rsid w:val="005C298E"/>
    <w:rsid w:val="0060053E"/>
    <w:rsid w:val="006278D9"/>
    <w:rsid w:val="00627B82"/>
    <w:rsid w:val="0064166F"/>
    <w:rsid w:val="00662B16"/>
    <w:rsid w:val="006665BE"/>
    <w:rsid w:val="00681C7B"/>
    <w:rsid w:val="00686B54"/>
    <w:rsid w:val="006A304A"/>
    <w:rsid w:val="006A3A55"/>
    <w:rsid w:val="006C51BE"/>
    <w:rsid w:val="006F1E9E"/>
    <w:rsid w:val="006F656E"/>
    <w:rsid w:val="00703257"/>
    <w:rsid w:val="00724CA0"/>
    <w:rsid w:val="00731CA4"/>
    <w:rsid w:val="00747F16"/>
    <w:rsid w:val="00772F9E"/>
    <w:rsid w:val="00791925"/>
    <w:rsid w:val="007D4809"/>
    <w:rsid w:val="00802D43"/>
    <w:rsid w:val="00802EB0"/>
    <w:rsid w:val="008168CD"/>
    <w:rsid w:val="00850144"/>
    <w:rsid w:val="00851985"/>
    <w:rsid w:val="008519C5"/>
    <w:rsid w:val="00865568"/>
    <w:rsid w:val="00866C57"/>
    <w:rsid w:val="00887744"/>
    <w:rsid w:val="00892E55"/>
    <w:rsid w:val="008B3A6B"/>
    <w:rsid w:val="008B6D99"/>
    <w:rsid w:val="008C1326"/>
    <w:rsid w:val="008C6366"/>
    <w:rsid w:val="008C65DD"/>
    <w:rsid w:val="00924596"/>
    <w:rsid w:val="00943EAC"/>
    <w:rsid w:val="00967798"/>
    <w:rsid w:val="009868D2"/>
    <w:rsid w:val="009A6598"/>
    <w:rsid w:val="009C3656"/>
    <w:rsid w:val="009D3D0C"/>
    <w:rsid w:val="00A01292"/>
    <w:rsid w:val="00A2292A"/>
    <w:rsid w:val="00A267A0"/>
    <w:rsid w:val="00A4334C"/>
    <w:rsid w:val="00A665B8"/>
    <w:rsid w:val="00A70FBE"/>
    <w:rsid w:val="00AC2011"/>
    <w:rsid w:val="00AE6FC4"/>
    <w:rsid w:val="00B51AD2"/>
    <w:rsid w:val="00B528B2"/>
    <w:rsid w:val="00B55A12"/>
    <w:rsid w:val="00B56844"/>
    <w:rsid w:val="00B63F47"/>
    <w:rsid w:val="00BA1B20"/>
    <w:rsid w:val="00BA5FA4"/>
    <w:rsid w:val="00BB29C4"/>
    <w:rsid w:val="00BB480F"/>
    <w:rsid w:val="00BD02A4"/>
    <w:rsid w:val="00BD7505"/>
    <w:rsid w:val="00C028E8"/>
    <w:rsid w:val="00C05317"/>
    <w:rsid w:val="00C05B7B"/>
    <w:rsid w:val="00C23D5F"/>
    <w:rsid w:val="00C343D8"/>
    <w:rsid w:val="00C42C7E"/>
    <w:rsid w:val="00C52385"/>
    <w:rsid w:val="00C77549"/>
    <w:rsid w:val="00C84A5E"/>
    <w:rsid w:val="00C9463D"/>
    <w:rsid w:val="00CC3B69"/>
    <w:rsid w:val="00CD1FE7"/>
    <w:rsid w:val="00D00CFD"/>
    <w:rsid w:val="00D075D3"/>
    <w:rsid w:val="00D17412"/>
    <w:rsid w:val="00D217CE"/>
    <w:rsid w:val="00D62A82"/>
    <w:rsid w:val="00DC7869"/>
    <w:rsid w:val="00DD1B31"/>
    <w:rsid w:val="00DD3AF5"/>
    <w:rsid w:val="00DE0583"/>
    <w:rsid w:val="00DE0AB9"/>
    <w:rsid w:val="00E027A0"/>
    <w:rsid w:val="00E11936"/>
    <w:rsid w:val="00E20F71"/>
    <w:rsid w:val="00E27415"/>
    <w:rsid w:val="00E32C4E"/>
    <w:rsid w:val="00E44272"/>
    <w:rsid w:val="00E46603"/>
    <w:rsid w:val="00E57AD4"/>
    <w:rsid w:val="00E74B90"/>
    <w:rsid w:val="00E8090B"/>
    <w:rsid w:val="00E95926"/>
    <w:rsid w:val="00EA4320"/>
    <w:rsid w:val="00EB7BEE"/>
    <w:rsid w:val="00F1475E"/>
    <w:rsid w:val="00F22A63"/>
    <w:rsid w:val="00F25D23"/>
    <w:rsid w:val="00F26F8E"/>
    <w:rsid w:val="00F42173"/>
    <w:rsid w:val="00F527B3"/>
    <w:rsid w:val="00F538D5"/>
    <w:rsid w:val="00F55DF0"/>
    <w:rsid w:val="00F66FCD"/>
    <w:rsid w:val="00F72569"/>
    <w:rsid w:val="00F7556C"/>
    <w:rsid w:val="00F801C6"/>
    <w:rsid w:val="00F83A35"/>
    <w:rsid w:val="00F929BD"/>
    <w:rsid w:val="00F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sz w:val="28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character" w:customStyle="1" w:styleId="aa">
    <w:name w:val="Цветовое выделение"/>
    <w:rsid w:val="004D6EB2"/>
    <w:rPr>
      <w:b/>
      <w:color w:val="26282F"/>
    </w:rPr>
  </w:style>
  <w:style w:type="character" w:customStyle="1" w:styleId="ab">
    <w:name w:val="Гипертекстовая ссылка"/>
    <w:basedOn w:val="aa"/>
    <w:rsid w:val="004D6EB2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rsid w:val="004D6EB2"/>
    <w:pPr>
      <w:ind w:firstLine="0"/>
    </w:pPr>
  </w:style>
  <w:style w:type="paragraph" w:customStyle="1" w:styleId="ad">
    <w:name w:val="Прижатый влево"/>
    <w:basedOn w:val="a"/>
    <w:next w:val="a"/>
    <w:rsid w:val="004D6EB2"/>
    <w:pPr>
      <w:ind w:firstLine="0"/>
      <w:jc w:val="left"/>
    </w:pPr>
  </w:style>
  <w:style w:type="paragraph" w:styleId="ae">
    <w:name w:val="Normal (Web)"/>
    <w:basedOn w:val="a"/>
    <w:rsid w:val="004D6EB2"/>
    <w:pPr>
      <w:widowControl/>
      <w:autoSpaceDE/>
      <w:autoSpaceDN/>
      <w:adjustRightInd/>
      <w:spacing w:before="40" w:after="40"/>
      <w:ind w:firstLine="0"/>
      <w:jc w:val="left"/>
    </w:pPr>
    <w:rPr>
      <w:color w:val="332E2D"/>
      <w:spacing w:val="2"/>
    </w:rPr>
  </w:style>
  <w:style w:type="paragraph" w:customStyle="1" w:styleId="21">
    <w:name w:val="Основной текст с отступом 21"/>
    <w:basedOn w:val="a"/>
    <w:rsid w:val="004D6EB2"/>
    <w:pPr>
      <w:widowControl/>
      <w:autoSpaceDE/>
      <w:autoSpaceDN/>
      <w:adjustRightInd/>
      <w:ind w:firstLine="360"/>
    </w:pPr>
    <w:rPr>
      <w:rFonts w:ascii="Times New Roman" w:hAnsi="Times New Roman" w:cs="Times New Roman"/>
      <w:sz w:val="28"/>
      <w:lang w:eastAsia="ar-SA"/>
    </w:rPr>
  </w:style>
  <w:style w:type="paragraph" w:customStyle="1" w:styleId="ConsPlusCell">
    <w:name w:val="ConsPlusCell"/>
    <w:rsid w:val="004D6E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4D6E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D6EB2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62B16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customStyle="1" w:styleId="af1">
    <w:name w:val="Содержимое таблицы"/>
    <w:basedOn w:val="a"/>
    <w:rsid w:val="00662B16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Lucida Sans Unicode" w:hAnsi="Times New Roman" w:cs="Times New Roman"/>
      <w:szCs w:val="20"/>
      <w:lang w:eastAsia="ar-SA"/>
    </w:rPr>
  </w:style>
  <w:style w:type="paragraph" w:customStyle="1" w:styleId="af2">
    <w:name w:val="Заголовок таблицы"/>
    <w:basedOn w:val="af1"/>
    <w:rsid w:val="00662B16"/>
    <w:pPr>
      <w:jc w:val="center"/>
    </w:pPr>
    <w:rPr>
      <w:b/>
      <w:bCs/>
      <w:i/>
      <w:iCs/>
    </w:rPr>
  </w:style>
  <w:style w:type="paragraph" w:customStyle="1" w:styleId="31">
    <w:name w:val="Основной текст с отступом 31"/>
    <w:basedOn w:val="a"/>
    <w:rsid w:val="002F790A"/>
    <w:pPr>
      <w:shd w:val="clear" w:color="auto" w:fill="FFFFFF"/>
      <w:suppressAutoHyphens/>
      <w:autoSpaceDE/>
      <w:autoSpaceDN/>
      <w:adjustRightInd/>
      <w:spacing w:line="360" w:lineRule="auto"/>
    </w:pPr>
    <w:rPr>
      <w:rFonts w:ascii="Courier New" w:eastAsia="Lucida Sans Unicode" w:hAnsi="Courier New" w:cs="Courier New"/>
      <w:sz w:val="28"/>
      <w:szCs w:val="20"/>
      <w:lang w:eastAsia="ar-SA"/>
    </w:rPr>
  </w:style>
  <w:style w:type="paragraph" w:customStyle="1" w:styleId="af3">
    <w:name w:val="Стиль"/>
    <w:rsid w:val="002F79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0B1A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B1A6B"/>
    <w:rPr>
      <w:rFonts w:ascii="Arial" w:hAnsi="Arial" w:cs="Arial"/>
      <w:sz w:val="24"/>
      <w:szCs w:val="24"/>
    </w:rPr>
  </w:style>
  <w:style w:type="paragraph" w:styleId="22">
    <w:name w:val="Body Text Indent 2"/>
    <w:basedOn w:val="a"/>
    <w:link w:val="23"/>
    <w:rsid w:val="000B1A6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basedOn w:val="a0"/>
    <w:link w:val="22"/>
    <w:rsid w:val="000B1A6B"/>
    <w:rPr>
      <w:sz w:val="24"/>
      <w:szCs w:val="24"/>
    </w:rPr>
  </w:style>
  <w:style w:type="paragraph" w:styleId="af6">
    <w:name w:val="List Paragraph"/>
    <w:basedOn w:val="a"/>
    <w:uiPriority w:val="34"/>
    <w:qFormat/>
    <w:rsid w:val="00370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BF5C-CB9D-4369-BF61-2EFA4FFB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Ильинка</dc:creator>
  <cp:keywords/>
  <dc:description/>
  <cp:lastModifiedBy>Общий отдел</cp:lastModifiedBy>
  <cp:revision>44</cp:revision>
  <cp:lastPrinted>2021-11-18T06:15:00Z</cp:lastPrinted>
  <dcterms:created xsi:type="dcterms:W3CDTF">2021-05-12T07:28:00Z</dcterms:created>
  <dcterms:modified xsi:type="dcterms:W3CDTF">2022-02-10T05:31:00Z</dcterms:modified>
</cp:coreProperties>
</file>