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F1" w:rsidRPr="008A4628" w:rsidRDefault="004720F1" w:rsidP="00C45C7F">
      <w:pPr>
        <w:spacing w:after="0" w:line="240" w:lineRule="auto"/>
        <w:jc w:val="center"/>
        <w:rPr>
          <w:rFonts w:ascii="Times New Roman" w:hAnsi="Times New Roman"/>
          <w:b/>
          <w:sz w:val="28"/>
          <w:szCs w:val="28"/>
        </w:rPr>
      </w:pPr>
      <w:r w:rsidRPr="008A4628">
        <w:rPr>
          <w:rFonts w:ascii="Times New Roman" w:hAnsi="Times New Roman"/>
          <w:b/>
          <w:sz w:val="28"/>
          <w:szCs w:val="28"/>
        </w:rPr>
        <w:t>АДМИНИСТРАЦИЯ ИЛЬИНСКОГО СЕЛЬСКОГО ПОСЕЛЕНИЯ</w:t>
      </w:r>
    </w:p>
    <w:p w:rsidR="004720F1" w:rsidRPr="008A4628" w:rsidRDefault="004720F1" w:rsidP="00C45C7F">
      <w:pPr>
        <w:spacing w:after="0" w:line="240" w:lineRule="auto"/>
        <w:jc w:val="center"/>
        <w:rPr>
          <w:rFonts w:ascii="Times New Roman" w:hAnsi="Times New Roman"/>
          <w:b/>
          <w:sz w:val="28"/>
          <w:szCs w:val="28"/>
        </w:rPr>
      </w:pPr>
      <w:r w:rsidRPr="008A4628">
        <w:rPr>
          <w:rFonts w:ascii="Times New Roman" w:hAnsi="Times New Roman"/>
          <w:b/>
          <w:sz w:val="28"/>
          <w:szCs w:val="28"/>
        </w:rPr>
        <w:t>НОВОПОКРОВСКОГО РАЙОНА</w:t>
      </w:r>
    </w:p>
    <w:p w:rsidR="004720F1" w:rsidRPr="008A4628" w:rsidRDefault="004720F1" w:rsidP="00C45C7F">
      <w:pPr>
        <w:spacing w:after="0" w:line="240" w:lineRule="auto"/>
        <w:rPr>
          <w:rFonts w:ascii="Times New Roman" w:hAnsi="Times New Roman"/>
          <w:b/>
          <w:sz w:val="28"/>
          <w:szCs w:val="28"/>
        </w:rPr>
      </w:pPr>
    </w:p>
    <w:p w:rsidR="004720F1" w:rsidRPr="008A4628" w:rsidRDefault="004720F1" w:rsidP="00C45C7F">
      <w:pPr>
        <w:spacing w:after="0" w:line="240" w:lineRule="auto"/>
        <w:jc w:val="center"/>
        <w:rPr>
          <w:rFonts w:ascii="Times New Roman" w:hAnsi="Times New Roman"/>
          <w:b/>
          <w:sz w:val="28"/>
          <w:szCs w:val="28"/>
        </w:rPr>
      </w:pPr>
      <w:r w:rsidRPr="008A4628">
        <w:rPr>
          <w:rFonts w:ascii="Times New Roman" w:hAnsi="Times New Roman"/>
          <w:b/>
          <w:sz w:val="28"/>
          <w:szCs w:val="28"/>
        </w:rPr>
        <w:t>ПОСТАНОВЛЕНИЕ</w:t>
      </w:r>
    </w:p>
    <w:p w:rsidR="004720F1" w:rsidRPr="008D5E36" w:rsidRDefault="004720F1" w:rsidP="00C45C7F">
      <w:pPr>
        <w:spacing w:after="0" w:line="240" w:lineRule="auto"/>
        <w:jc w:val="both"/>
        <w:rPr>
          <w:rFonts w:ascii="Times New Roman" w:hAnsi="Times New Roman"/>
          <w:sz w:val="28"/>
          <w:szCs w:val="28"/>
        </w:rPr>
      </w:pPr>
    </w:p>
    <w:p w:rsidR="004720F1" w:rsidRDefault="004720F1" w:rsidP="008A4628">
      <w:pPr>
        <w:spacing w:after="0" w:line="240" w:lineRule="auto"/>
        <w:jc w:val="both"/>
        <w:rPr>
          <w:rFonts w:ascii="Times New Roman" w:hAnsi="Times New Roman"/>
          <w:sz w:val="28"/>
          <w:szCs w:val="28"/>
        </w:rPr>
      </w:pPr>
      <w:r>
        <w:rPr>
          <w:rFonts w:ascii="Times New Roman" w:hAnsi="Times New Roman"/>
          <w:sz w:val="28"/>
          <w:szCs w:val="28"/>
        </w:rPr>
        <w:t xml:space="preserve">от </w:t>
      </w:r>
      <w:r w:rsidRPr="008D5E36">
        <w:rPr>
          <w:rFonts w:ascii="Times New Roman" w:hAnsi="Times New Roman"/>
          <w:sz w:val="28"/>
          <w:szCs w:val="28"/>
        </w:rPr>
        <w:t xml:space="preserve">25 февраля 2016 года </w:t>
      </w:r>
      <w:r w:rsidRPr="008D5E36">
        <w:rPr>
          <w:rFonts w:ascii="Times New Roman" w:hAnsi="Times New Roman"/>
          <w:sz w:val="28"/>
          <w:szCs w:val="28"/>
        </w:rPr>
        <w:tab/>
      </w:r>
      <w:r w:rsidRPr="008D5E36">
        <w:rPr>
          <w:rFonts w:ascii="Times New Roman" w:hAnsi="Times New Roman"/>
          <w:sz w:val="28"/>
          <w:szCs w:val="28"/>
        </w:rPr>
        <w:tab/>
      </w:r>
      <w:r w:rsidRPr="008D5E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D5E36">
        <w:rPr>
          <w:rFonts w:ascii="Times New Roman" w:hAnsi="Times New Roman"/>
          <w:sz w:val="28"/>
          <w:szCs w:val="28"/>
        </w:rPr>
        <w:t>№ 46</w:t>
      </w:r>
    </w:p>
    <w:p w:rsidR="004720F1" w:rsidRDefault="004720F1" w:rsidP="008D5E36">
      <w:pPr>
        <w:spacing w:after="0" w:line="240" w:lineRule="auto"/>
        <w:ind w:firstLine="567"/>
        <w:jc w:val="center"/>
        <w:rPr>
          <w:rFonts w:ascii="Times New Roman" w:hAnsi="Times New Roman"/>
          <w:sz w:val="28"/>
          <w:szCs w:val="28"/>
        </w:rPr>
      </w:pPr>
      <w:r>
        <w:rPr>
          <w:rFonts w:ascii="Times New Roman" w:hAnsi="Times New Roman"/>
          <w:sz w:val="28"/>
          <w:szCs w:val="28"/>
        </w:rPr>
        <w:t>ст-ца</w:t>
      </w:r>
      <w:r w:rsidRPr="008D5E36">
        <w:rPr>
          <w:rFonts w:ascii="Times New Roman" w:hAnsi="Times New Roman"/>
          <w:sz w:val="28"/>
          <w:szCs w:val="28"/>
        </w:rPr>
        <w:t xml:space="preserve"> Ильинская</w:t>
      </w:r>
    </w:p>
    <w:p w:rsidR="004720F1" w:rsidRPr="008D5E36" w:rsidRDefault="004720F1" w:rsidP="008D5E36">
      <w:pPr>
        <w:spacing w:after="0" w:line="240" w:lineRule="auto"/>
        <w:ind w:firstLine="567"/>
        <w:jc w:val="center"/>
        <w:rPr>
          <w:rFonts w:ascii="Times New Roman" w:hAnsi="Times New Roman"/>
          <w:sz w:val="28"/>
          <w:szCs w:val="28"/>
        </w:rPr>
      </w:pPr>
    </w:p>
    <w:p w:rsidR="004720F1" w:rsidRPr="008D5E36" w:rsidRDefault="004720F1" w:rsidP="00C45C7F">
      <w:pPr>
        <w:spacing w:after="0" w:line="240" w:lineRule="auto"/>
        <w:jc w:val="both"/>
        <w:rPr>
          <w:rFonts w:ascii="Times New Roman" w:hAnsi="Times New Roman"/>
          <w:sz w:val="28"/>
          <w:szCs w:val="28"/>
        </w:rPr>
      </w:pPr>
    </w:p>
    <w:p w:rsidR="004720F1" w:rsidRPr="008D5E36" w:rsidRDefault="004720F1" w:rsidP="0006541F">
      <w:pPr>
        <w:spacing w:after="0" w:line="240" w:lineRule="auto"/>
        <w:ind w:firstLine="567"/>
        <w:jc w:val="center"/>
        <w:rPr>
          <w:rFonts w:ascii="Times New Roman" w:hAnsi="Times New Roman"/>
          <w:b/>
          <w:sz w:val="28"/>
          <w:szCs w:val="28"/>
        </w:rPr>
      </w:pPr>
      <w:r w:rsidRPr="008D5E36">
        <w:rPr>
          <w:rFonts w:ascii="Times New Roman" w:hAnsi="Times New Roman"/>
          <w:b/>
          <w:sz w:val="28"/>
          <w:szCs w:val="28"/>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целях реализации Земельного кодекса РФ,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Ильинского сельского поселения, администрация Ильинского сельского поселения постановляет: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1.Утвердить 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(прилагается).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Общему отделу администрации Ильинского сельского поселения (Кулинич) разместить настоящее постановление на официальном сайте администрации Ильинского сельского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3.Контроль за выполнением настоящего постановления оставляю за собой.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4.Постановление вступает в силу со дня его обнародования и подлежит обязательному размещению на официальном сайте Ильинского сельского поселения.</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8A4628">
      <w:pPr>
        <w:spacing w:after="0" w:line="240" w:lineRule="auto"/>
        <w:jc w:val="both"/>
        <w:rPr>
          <w:rFonts w:ascii="Times New Roman" w:hAnsi="Times New Roman"/>
          <w:sz w:val="28"/>
          <w:szCs w:val="28"/>
        </w:rPr>
      </w:pPr>
      <w:r w:rsidRPr="008D5E36">
        <w:rPr>
          <w:rFonts w:ascii="Times New Roman" w:hAnsi="Times New Roman"/>
          <w:sz w:val="28"/>
          <w:szCs w:val="28"/>
        </w:rPr>
        <w:t xml:space="preserve">Глава </w:t>
      </w:r>
    </w:p>
    <w:p w:rsidR="004720F1" w:rsidRPr="008D5E36" w:rsidRDefault="004720F1" w:rsidP="008A4628">
      <w:pPr>
        <w:spacing w:after="0" w:line="240" w:lineRule="auto"/>
        <w:jc w:val="both"/>
        <w:rPr>
          <w:rFonts w:ascii="Times New Roman" w:hAnsi="Times New Roman"/>
          <w:sz w:val="28"/>
          <w:szCs w:val="28"/>
        </w:rPr>
      </w:pPr>
      <w:r w:rsidRPr="008D5E36">
        <w:rPr>
          <w:rFonts w:ascii="Times New Roman" w:hAnsi="Times New Roman"/>
          <w:sz w:val="28"/>
          <w:szCs w:val="28"/>
        </w:rPr>
        <w:t>Ильинского сельского поселения</w:t>
      </w:r>
    </w:p>
    <w:p w:rsidR="004720F1" w:rsidRPr="008D5E36" w:rsidRDefault="004720F1" w:rsidP="008A4628">
      <w:pPr>
        <w:spacing w:after="0" w:line="240" w:lineRule="auto"/>
        <w:jc w:val="both"/>
        <w:rPr>
          <w:rFonts w:ascii="Times New Roman" w:hAnsi="Times New Roman"/>
          <w:sz w:val="28"/>
          <w:szCs w:val="28"/>
        </w:rPr>
      </w:pPr>
      <w:r w:rsidRPr="008D5E36">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D5E36">
        <w:rPr>
          <w:rFonts w:ascii="Times New Roman" w:hAnsi="Times New Roman"/>
          <w:sz w:val="28"/>
          <w:szCs w:val="28"/>
        </w:rPr>
        <w:t>Ю.М. Ревякин</w:t>
      </w:r>
    </w:p>
    <w:p w:rsidR="004720F1" w:rsidRPr="008D5E36" w:rsidRDefault="004720F1" w:rsidP="008A4628">
      <w:pPr>
        <w:spacing w:after="0" w:line="240" w:lineRule="auto"/>
        <w:jc w:val="both"/>
        <w:rPr>
          <w:rFonts w:ascii="Times New Roman" w:hAnsi="Times New Roman"/>
          <w:sz w:val="28"/>
          <w:szCs w:val="28"/>
        </w:rPr>
      </w:pPr>
    </w:p>
    <w:p w:rsidR="004720F1" w:rsidRPr="008D5E36" w:rsidRDefault="004720F1" w:rsidP="00C45C7F">
      <w:pPr>
        <w:spacing w:after="0" w:line="240" w:lineRule="auto"/>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Default="004720F1">
      <w:pPr>
        <w:rPr>
          <w:rFonts w:ascii="Times New Roman" w:hAnsi="Times New Roman"/>
          <w:sz w:val="28"/>
          <w:szCs w:val="28"/>
        </w:rPr>
      </w:pPr>
    </w:p>
    <w:p w:rsidR="004720F1" w:rsidRDefault="004720F1">
      <w:pPr>
        <w:rPr>
          <w:rFonts w:ascii="Times New Roman" w:hAnsi="Times New Roman"/>
          <w:sz w:val="28"/>
          <w:szCs w:val="28"/>
        </w:rPr>
      </w:pPr>
    </w:p>
    <w:p w:rsidR="004720F1" w:rsidRPr="008D5E36" w:rsidRDefault="004720F1" w:rsidP="008D5E36">
      <w:pPr>
        <w:spacing w:after="0" w:line="240" w:lineRule="auto"/>
        <w:ind w:left="5670"/>
        <w:jc w:val="both"/>
        <w:rPr>
          <w:rFonts w:ascii="Times New Roman" w:hAnsi="Times New Roman"/>
          <w:sz w:val="28"/>
          <w:szCs w:val="28"/>
        </w:rPr>
      </w:pPr>
      <w:r w:rsidRPr="008D5E36">
        <w:rPr>
          <w:rFonts w:ascii="Times New Roman" w:hAnsi="Times New Roman"/>
          <w:sz w:val="28"/>
          <w:szCs w:val="28"/>
        </w:rPr>
        <w:t>ПРИЛОЖЕНИЕ</w:t>
      </w:r>
    </w:p>
    <w:p w:rsidR="004720F1" w:rsidRPr="008D5E36" w:rsidRDefault="004720F1" w:rsidP="008D5E36">
      <w:pPr>
        <w:spacing w:after="0" w:line="240" w:lineRule="auto"/>
        <w:ind w:left="5670"/>
        <w:jc w:val="both"/>
        <w:rPr>
          <w:rFonts w:ascii="Times New Roman" w:hAnsi="Times New Roman"/>
          <w:sz w:val="28"/>
          <w:szCs w:val="28"/>
        </w:rPr>
      </w:pPr>
      <w:r w:rsidRPr="008D5E36">
        <w:rPr>
          <w:rFonts w:ascii="Times New Roman" w:hAnsi="Times New Roman"/>
          <w:sz w:val="28"/>
          <w:szCs w:val="28"/>
        </w:rPr>
        <w:t>УТВЕРЖДЕН</w:t>
      </w:r>
    </w:p>
    <w:p w:rsidR="004720F1" w:rsidRPr="008D5E36" w:rsidRDefault="004720F1" w:rsidP="008D5E36">
      <w:pPr>
        <w:spacing w:after="0" w:line="240" w:lineRule="auto"/>
        <w:ind w:left="5670"/>
        <w:jc w:val="both"/>
        <w:rPr>
          <w:rFonts w:ascii="Times New Roman" w:hAnsi="Times New Roman"/>
          <w:sz w:val="28"/>
          <w:szCs w:val="28"/>
        </w:rPr>
      </w:pPr>
      <w:r w:rsidRPr="008D5E36">
        <w:rPr>
          <w:rFonts w:ascii="Times New Roman" w:hAnsi="Times New Roman"/>
          <w:sz w:val="28"/>
          <w:szCs w:val="28"/>
        </w:rPr>
        <w:t>постановлением администрации</w:t>
      </w:r>
    </w:p>
    <w:p w:rsidR="004720F1" w:rsidRPr="008D5E36" w:rsidRDefault="004720F1" w:rsidP="008D5E36">
      <w:pPr>
        <w:spacing w:after="0" w:line="240" w:lineRule="auto"/>
        <w:ind w:left="5670"/>
        <w:jc w:val="both"/>
        <w:rPr>
          <w:rFonts w:ascii="Times New Roman" w:hAnsi="Times New Roman"/>
          <w:sz w:val="28"/>
          <w:szCs w:val="28"/>
        </w:rPr>
      </w:pPr>
      <w:r w:rsidRPr="008D5E36">
        <w:rPr>
          <w:rFonts w:ascii="Times New Roman" w:hAnsi="Times New Roman"/>
          <w:sz w:val="28"/>
          <w:szCs w:val="28"/>
        </w:rPr>
        <w:t>Ильинского сельского</w:t>
      </w:r>
      <w:r>
        <w:rPr>
          <w:rFonts w:ascii="Times New Roman" w:hAnsi="Times New Roman"/>
          <w:sz w:val="28"/>
          <w:szCs w:val="28"/>
        </w:rPr>
        <w:t xml:space="preserve"> </w:t>
      </w:r>
      <w:r w:rsidRPr="008D5E36">
        <w:rPr>
          <w:rFonts w:ascii="Times New Roman" w:hAnsi="Times New Roman"/>
          <w:sz w:val="28"/>
          <w:szCs w:val="28"/>
        </w:rPr>
        <w:t xml:space="preserve">поселения </w:t>
      </w:r>
    </w:p>
    <w:p w:rsidR="004720F1" w:rsidRPr="008D5E36" w:rsidRDefault="004720F1" w:rsidP="008D5E36">
      <w:pPr>
        <w:spacing w:after="0" w:line="240" w:lineRule="auto"/>
        <w:ind w:left="5670"/>
        <w:jc w:val="both"/>
        <w:rPr>
          <w:rFonts w:ascii="Times New Roman" w:hAnsi="Times New Roman"/>
          <w:sz w:val="28"/>
          <w:szCs w:val="28"/>
        </w:rPr>
      </w:pPr>
      <w:r w:rsidRPr="008D5E36">
        <w:rPr>
          <w:rFonts w:ascii="Times New Roman" w:hAnsi="Times New Roman"/>
          <w:sz w:val="28"/>
          <w:szCs w:val="28"/>
        </w:rPr>
        <w:t>от 25.02.2016 № 46</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 </w:t>
      </w:r>
    </w:p>
    <w:p w:rsidR="004720F1" w:rsidRPr="008D5E36" w:rsidRDefault="004720F1" w:rsidP="008D5E36">
      <w:pPr>
        <w:spacing w:after="0" w:line="240" w:lineRule="auto"/>
        <w:ind w:firstLine="567"/>
        <w:jc w:val="center"/>
        <w:rPr>
          <w:rFonts w:ascii="Times New Roman" w:hAnsi="Times New Roman"/>
          <w:b/>
          <w:sz w:val="28"/>
          <w:szCs w:val="28"/>
        </w:rPr>
      </w:pPr>
      <w:r w:rsidRPr="008D5E36">
        <w:rPr>
          <w:rFonts w:ascii="Times New Roman" w:hAnsi="Times New Roman"/>
          <w:b/>
          <w:sz w:val="28"/>
          <w:szCs w:val="28"/>
        </w:rPr>
        <w:t>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Общие положения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1.1. Предмет регулирования административного регламента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Предметом регулирования настоящего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является определение стандарта и порядка предоставления муниципальной услуги, сроков и последовательности действий (административные процедуры) должностных лиц при осуществлении полномочий по предоставлению муниципальной услуги, а также взаимодействие администрации Ильинского сельского поселения Новопокровского района с физическими и юридическими лицами.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Административный регламент разработан в целях повышения качества предоставления муниципальной услуги, установления единых требований к процедуре рассмотрения, перечню документов и согласований, доступности результатов предоставления данной услуги (далее — муниципальная услуга).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1.2. Круг заявителей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Заявителями на предоставление муниципальной услуги являются физические и юридические лица собственники недвижимого имущества (земельного участка, другой недвижимости), так же физические и юридические лица которым земельный участок предоставлен на праве пожизненного наследуемого владения или праве постоянного (бессрочного) пользования, и иным лицам в случаях, предусмотренных федеральными законами (далее - заявитель).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Соглашение об установлении сервитута в отношении земельных участков, находящихся в собственности муниципального образования, либо государственная собственность на которые не разграничена (далее - соглашение об установлении сервитута) заключается в случаях, установленных гражданским законодательством, земельным законодательством, другими федеральными законами, и, в частности, в следующих случаях: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а)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б) проведения изыскательских работ;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ведения работ, связанных с пользованием недрами.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 Требования к порядку информирования о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1.3.1. Информирование о предоставлении муниципальной услуги, в том числе о месте нахождения и графике работы администрации Ильинского сельского поселения Новопокровского района предоставляющей муниципальную услугу, осуществляется: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в администрации Ильинского сельского поселения Новопокровского района (далее – Администрация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устной форме при личном обращении;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 использованием телефонной связи;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письменном обращении;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муниципальном бюджетном учреждении «Новопокровский районный многофункциональный центр по предоставлению государственных и муниципальных услуг» (далее -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личном обращении;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посредством интернет сайта;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 использованием телефонной связи;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устной форме при личном обращении;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 использованием телефонной связи;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письменном обращении;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посредством размещения информации: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или на портале государственных и муниципальных услуг Краснодарского края pgu.krasnodar.ru,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 официальном сайте Администрации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 информационных стендах в Администрации поселения,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1.3.2. Консультирование по вопросам предоставления муниципальной услуги осуществляется бесплатно.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1.3.3. Специалист, осуществляющий консультирование (посредством телефона или личного общения), должен в вежливой форме четко и подробно проинформировать обратившегося по интересующим вопросам.</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консультировании по телефону специалист называет свои фамилию, имя, отчество, должность.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Во время разговора специалист четко произносит слова, избегает разговоров с окружающими людьми и не прерывает разговор по причине поступившего на другой телефонный аппарат звонка.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Если специалист не может ответить на вопрос самостоятельно, либо для подготовки ответа требуется продолжительное время, он может предложить заявителю обратиться за необходимой информацией в письменном виде, либо согласовать с ними другое удобное время для получения информации.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Консультирование проводится в корректной форме, в конце консультации специалист кратко подводит итог и перечисляет действия, которые следует предпринять заявителю.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Звонки от заявителей по вопросу информирования о порядке предоставления услуги принимаются в будни в рабочее время.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Информирование о порядке предоставления муниципальной услуги может осуществляться с использованием средств автоинформирования.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личном обращении заявителя специалист дает ответ самостоятельно. Если специалист не может в данный момент ответить на вопрос самостоятельно, он может предложить заявителю обратиться с вопросом в письменной форме, либо согласовать с заявителем другое удобное время для получения консультации.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конце информирования специалист кратко подводит итог разговора и перечисляет действия, которые необходимо предпринять заявителю.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Письменное информирование заявителя осуществляется путем направления письма (электронного письма) на его почтовый (электронный) адрес.</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Вид отправления определяется в соответствии со способом доставки ответа, указанном в письменном обращении или способом обращения заявителя. Ответ направляется в срок 10 календарных дней со дня поступления обращения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Публичное информирование осуществляется путем публикации информационных материалов в средствах массовых информаций, размещения на официальном сайте, использования информационных стендов. Текст материалов печатается удобным для чтения шрифтом, без исправлений, наиболее важные места выделяются полужирным шрифтом либо подчеркиваются.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1.3.4. На информационных стендах в Администрации поселения, МФЦ, официальном сайте Администрации поселения, размещается следующая информация: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наименование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текст Административного регламента с приложениями (полная версия на Интернет-сайте и извлечения на информационных стендах);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блок-схема и краткое описание порядка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наименование отдела Администрации поселения, организаций, участвующих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график работы органов, предоставляющих муниципальную услугу;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адрес и местонахождение Администрации поселения, организаций, участвующих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контактная информация об отделе Администрации поселения, участвующего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перечень граждан, юридических лиц, имеющих право на получение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перечень документов, необходимых для получения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образец заполнения запроса на получение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основания для отказа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обжалования действий (бездействия) должностных лиц Администрации поселения, а также принимаемых ими решений при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1.3.5. Информация о месте нахождении и графике работы Администрации поселения 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Администрация Ильинского сельского поселения Новопокровского района: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место нахождения: Краснодарский край, Новопокровский район, станица Ильинкая, улица Ленина, 33;</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телефон для справок: 8(86149) 3-20-23;</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официальный сайт администрации Ильинского сельского поселения Новопокровского района в сети Интернет: www.ilinkaadm.ru;</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адрес электронной почты: ilinka-adm@mal.ru;</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 график (режим) работы:</w:t>
      </w:r>
    </w:p>
    <w:tbl>
      <w:tblPr>
        <w:tblW w:w="0" w:type="auto"/>
        <w:tblInd w:w="668" w:type="dxa"/>
        <w:tblLayout w:type="fixed"/>
        <w:tblLook w:val="0000"/>
      </w:tblPr>
      <w:tblGrid>
        <w:gridCol w:w="3956"/>
        <w:gridCol w:w="5043"/>
      </w:tblGrid>
      <w:tr w:rsidR="004720F1" w:rsidRPr="00927C2C" w:rsidTr="00C45C7F">
        <w:trPr>
          <w:trHeight w:val="108"/>
        </w:trPr>
        <w:tc>
          <w:tcPr>
            <w:tcW w:w="3956" w:type="dxa"/>
            <w:tcBorders>
              <w:top w:val="single" w:sz="4" w:space="0" w:color="000000"/>
              <w:left w:val="single" w:sz="4" w:space="0" w:color="000000"/>
              <w:bottom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8.00 – 16.15(перерыв 12.00-13.00)</w:t>
            </w:r>
          </w:p>
        </w:tc>
      </w:tr>
      <w:tr w:rsidR="004720F1" w:rsidRPr="00927C2C" w:rsidTr="00C45C7F">
        <w:trPr>
          <w:trHeight w:val="23"/>
        </w:trPr>
        <w:tc>
          <w:tcPr>
            <w:tcW w:w="3956" w:type="dxa"/>
            <w:tcBorders>
              <w:top w:val="single" w:sz="4" w:space="0" w:color="000000"/>
              <w:left w:val="single" w:sz="4" w:space="0" w:color="000000"/>
              <w:bottom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8.00 – 16.15(перерыв 12.00-13.00)</w:t>
            </w:r>
          </w:p>
        </w:tc>
      </w:tr>
      <w:tr w:rsidR="004720F1" w:rsidRPr="00927C2C" w:rsidTr="00C45C7F">
        <w:trPr>
          <w:trHeight w:val="23"/>
        </w:trPr>
        <w:tc>
          <w:tcPr>
            <w:tcW w:w="3956" w:type="dxa"/>
            <w:tcBorders>
              <w:top w:val="single" w:sz="4" w:space="0" w:color="000000"/>
              <w:left w:val="single" w:sz="4" w:space="0" w:color="000000"/>
              <w:bottom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8.00 – 16.15(перерыв 12.00-13.00)</w:t>
            </w:r>
          </w:p>
        </w:tc>
      </w:tr>
      <w:tr w:rsidR="004720F1" w:rsidRPr="00927C2C" w:rsidTr="00C45C7F">
        <w:trPr>
          <w:trHeight w:val="23"/>
        </w:trPr>
        <w:tc>
          <w:tcPr>
            <w:tcW w:w="3956" w:type="dxa"/>
            <w:tcBorders>
              <w:top w:val="single" w:sz="4" w:space="0" w:color="000000"/>
              <w:left w:val="single" w:sz="4" w:space="0" w:color="000000"/>
              <w:bottom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8.00 – 16.15(перерыв 12.00-13.00)</w:t>
            </w:r>
          </w:p>
        </w:tc>
      </w:tr>
      <w:tr w:rsidR="004720F1" w:rsidRPr="00927C2C" w:rsidTr="00C45C7F">
        <w:trPr>
          <w:trHeight w:val="23"/>
        </w:trPr>
        <w:tc>
          <w:tcPr>
            <w:tcW w:w="3956" w:type="dxa"/>
            <w:tcBorders>
              <w:top w:val="single" w:sz="4" w:space="0" w:color="000000"/>
              <w:left w:val="single" w:sz="4" w:space="0" w:color="000000"/>
              <w:bottom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4720F1" w:rsidRPr="00927C2C" w:rsidRDefault="004720F1" w:rsidP="00C45C7F">
            <w:pPr>
              <w:spacing w:after="0" w:line="240" w:lineRule="auto"/>
              <w:jc w:val="both"/>
              <w:rPr>
                <w:rFonts w:ascii="Times New Roman" w:hAnsi="Times New Roman"/>
                <w:sz w:val="28"/>
                <w:szCs w:val="28"/>
              </w:rPr>
            </w:pPr>
            <w:r w:rsidRPr="00927C2C">
              <w:rPr>
                <w:rFonts w:ascii="Times New Roman" w:hAnsi="Times New Roman"/>
                <w:sz w:val="28"/>
                <w:szCs w:val="28"/>
              </w:rPr>
              <w:t>8.00 – 16.00 (перерыв 12.00-13.00)</w:t>
            </w:r>
          </w:p>
        </w:tc>
      </w:tr>
    </w:tbl>
    <w:p w:rsidR="004720F1" w:rsidRPr="008D5E36" w:rsidRDefault="004720F1" w:rsidP="00C45C7F">
      <w:pPr>
        <w:spacing w:after="0" w:line="240" w:lineRule="auto"/>
        <w:ind w:firstLine="709"/>
        <w:jc w:val="both"/>
        <w:rPr>
          <w:rFonts w:ascii="Times New Roman" w:hAnsi="Times New Roman"/>
          <w:sz w:val="28"/>
          <w:szCs w:val="28"/>
        </w:rPr>
      </w:pPr>
      <w:r w:rsidRPr="008D5E36">
        <w:rPr>
          <w:rFonts w:ascii="Times New Roman" w:hAnsi="Times New Roman"/>
          <w:sz w:val="28"/>
          <w:szCs w:val="28"/>
        </w:rPr>
        <w:t xml:space="preserve"> суббота, воскресенье — выходные дни.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1.3.6. Муниципальное бюджетное учреждение «Новопокровский районный многофункциональный центр по предоставлению государственных и муниципальных услуг», расположен по адресу: Краснодарский край, Новопокровский район, ст-ца Новопокровская, ул. Ленина, 113, телефон 8(86149) 7-37-42, график работы МФЦ: понедельник – с 08.00 до 17.00, вторник – с 08.00 до 19.00, среда – с 08.00 до 17.00, четверг – с 08.00 до 19.00, пятница – с 08.00 до 17.00, суббота – с 08.00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 день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Официальный сайт «МФЦ» – http://novopokrovsk.e-mfc.ru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Ильинского сельского поселения Новопокровского района, а также в федеральной государственной информационной системе «Единый портал государственных и муниципальных услуг (функций)».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Стандарт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 Наименование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Наименование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2.2. Наименование органов, предоставляющих муниципальную услугу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2.2.1. На территории Ильинского сельского поселения Новопокровского района муниципальная услуга предоставляется Администрацией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Уполномоченным органом Администрации поселения по исполнению муниципальной услуги является отдел по использованию земли и муниципального имущества администрации Ильинского сельского поселения Новопокровского района (далее - Отдел),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(по выбору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Отдел администрации;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2.2.3. При предоставлении муниципальной услуги отдел земельных отношений взаимодействует с ФГБУ «Федеральная кадастровая палата Федеральной службы государственной регистрации, кадастра и картографии» по Краснодарскому краю, Межрайонной ИФНС России № 1 по Краснодарскому краю.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2.3. Результат предоставления муниципальной услуги Результатом предоставления Муниципальной услуги является: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соглашение об установлении сервитута в 3 экземплярах;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уведомление об отказе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2.4. Сроки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муниципальной услуги осуществляется в течение 30 календарных дней со дня регистрации заявления и прилагаемых к нему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Отдел в срок не более чем тридцать дней со дня получения запроса, обязан выполнить одно из следующих действий: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направить заявителю уведомление о возможности заключения соглашения об установлении сервитута в предложенных заявителем границах;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направить заявителю подписанные экземпляры проекта соглашения об установлении сервитута в случае, если указанное в пункте 1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принять решение об отказе в установлении сервитута и направить это решение заявителю с указанием оснований такого отказа.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Конституция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Земельный кодекс Российской Федерации от 25.10.2001 № 136-ФЗ;</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Федеральный закон от 24.07.2007 № 221-ФЗ «О государственном кадастре недвижимости»;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Федеральный закон от 21.07.1997 № 122-ФЗ «О государственной регистрации прав на недвижимое имущество и сделок с ним»;</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Закон Краснодарского края от 05.11.2002 № 532-КЗ «Об основах регулирования земельных отношений в Краснодарском крае»;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настоящий Административный регламент.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2.6. Исчерпывающий перечень документов, необходимых для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2.6.1. Для предоставления Муниципальной услуги заявитель представляет лично в Администрацию поселения или МФЦ, по почте (электронной почте):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запрос о заключении соглашения об установлении сервитута (приложение № 1);</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копия документа, удостоверяющего личность заявителя, либо личность представителя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предоставлении копий, для удостоверения их подлинности необходимо предоставить для сверки оригиналы документов, если копии нотариально не заверены.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2.6.2. Документы, предоставляемые в рамках межведомственного взаимодействия: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кадастровый паспорт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выписка из Единого государственного реестра юридических лиц (для юридических лиц);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выписка из Единого государственного реестра индивидуальных предпринимателей (для индивидуальных предпринимателей);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выписка из Единого государственного реестра прав на недвижимое имущество и сделок с ним о правах на земельный участок.</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2.6.3. Документы, указанные в подпунктах 2.6.1 и 2.6.2 пункта 2.6 раздела 2I настоящего Административного регламента, могут быть предоставлены в форме электронных документов, в соответствии с федеральными закона «Об электронной подписи» и «Об организации предоставления государственных и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2.6.3. Бланки запросов установленной формы можно получить в месте предоставления муниципальной услуги: в Администрации поселения, МФЦ. В виде электронного документа бланки запросов размещены на официальном сайте Администрации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2.7.1. Для предоставления муниципальной услуги необходимы следующие документы,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кадастровый паспорт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выписка из Единого государственного реестра юридических лиц (для юридических лиц);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выписка из Единого государственного реестра индивидуальных предпринимателей (для индивидуальных предпринимателей);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выписка из Единого государственного реестра прав на недвижимое имущество и сделок с ним о правах на земельный участок.</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2.7.2. Документы, указанные в подпункте 2.7.1 пункта 2.7 раздела 2 настоящего Административного регламента, могут быть предоставлены в форме электронных документов, в соответствии с федеральными закона «Об электронной подписи» и «Об организации предоставления государственных и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2.7.3. В случае если документы, указанные в подпункте 2.7.1 пункта 2.7 не были представлены заявителем самостоятельно, то они запрашиваются отделом земельных отношений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Непредставление заявителем документов, указанных в пункте 2.7.1 Административного регламента, не является основанием для отказа в предоставлении заявителю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2.8. Указание на запрет требовать от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Запрещается требовать от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0F1" w:rsidRPr="008D5E36" w:rsidRDefault="004720F1" w:rsidP="008D5E36">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предоставляющих и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Основаниями для отказа в приеме документов, необходимых для предоставления муниципальной услуги, является: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запрос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Не может быть отказано заявителю в приёме дополнительных документов при наличии пожелания их сдачи.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2.10. Исчерпывающий перечень оснований для приостановления или отказа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Основаниями для отказа в предоставлении муниципальной услуги являются: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несоответствие хотя бы одного из документов, указанных в подпункте 2.6.1 пункта 2.6 раздела 2 настоящего Административного регламента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запрос заявителя об отказе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в случае оспаривания в судебном порядке права на земельный участок, принадлежащий заявителю, либо на земельный участок, в отношении части которого планируется заключить соглашение об установлении сервитута;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в случае поступления в Управление сведений (решений, определений) от уполномоченных органов о наложении ареста на земельный участок, в отношении части которого планируется заключить соглашение об установлении сервитута, или запрета совершать определенные действия с таким земельным участком;</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 момента направления заявителю уведомления либо предложения, на основании пункта 5 статьи 39.26 Земельного кодекса Российской Федерации течение срока предоставления Муниципальной услуги приостанавливается на время проведения заявителем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Течение срока предоставления Муниципальной услуги возобновляется с момента представления заявителем в Администрацию уведомления о кадастровом учете.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Проведение кадастровых работ, формирование межевого дела.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2.12 Размер платы, взимаемой с заявителя при предоставлении муниципальной услуги, и способы ее взимания</w:t>
      </w:r>
    </w:p>
    <w:p w:rsidR="004720F1" w:rsidRPr="008D5E36" w:rsidRDefault="004720F1" w:rsidP="008D5E36">
      <w:pPr>
        <w:spacing w:after="0" w:line="240" w:lineRule="auto"/>
        <w:ind w:firstLine="567"/>
        <w:jc w:val="both"/>
        <w:rPr>
          <w:rFonts w:ascii="Times New Roman" w:hAnsi="Times New Roman"/>
          <w:sz w:val="28"/>
          <w:szCs w:val="28"/>
        </w:rPr>
      </w:pPr>
      <w:r w:rsidRPr="008D5E36">
        <w:rPr>
          <w:rFonts w:ascii="Times New Roman" w:hAnsi="Times New Roman"/>
          <w:sz w:val="28"/>
          <w:szCs w:val="28"/>
        </w:rPr>
        <w:t>Муниципальная услуга предоставляется бесплатно.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муниципальной услуги осуществляется бесплатно.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Максимальный срок ожидания в очереди при подаче запроса о предоставлении муниципальной услуги - 15 минут.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Максимальный срок ожидания в очереди при получении результата предоставления муниципальной услуги – 15 минут.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2.15. Срок и порядок регистрации запроса заявителя о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Срок регистрации запроса заявителя о предоставлении муниципальной услуги – 15 минут.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Полученный от заявителя запрос фиксируется специалистом общего отдела Администрации поселения (далее – Общий отдел) в журнале регистрации и контроля поступающих документов в Администрацию поселения, в том числе по электронной почте, отправленной почты фельдъегерской связью.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получении запроса посредством почтового отправления или электронной почты – не более 1 рабочего дня.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2.16.1. Помещения для предоставления муниципальной услуги размещаются на первых этажах зданий Администрации поселения и МФЦ. Территории, прилегающие к месторасположению зданий Администрации поселения и МФЦ, оборудованы местами для парковки автотранспортных средств. В здании Администрации поселения и МФЦ предусмотрены доступные места общего пользования (туалеты), для ожидания приема отведено место, оборудованное стульями. Здания Администрации поселения и МФЦ обустроены пандусом и полностью обеспечивает доступность маломобильных граждан в соответствии с законодательством Российской Федерации о социальной защите инвалидов.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2.16.2. Места для ожидания и заполнения запросов оборудуются стульями, столами, обеспечиваются писчей бумагой и канцелярскими принадлежностями для написания заявлений.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2.16.3.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режим работы, адрес Отдела;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адрес официального сайта администрации поселения, адрес электронной почты;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почтовые адреса, телефоны, фамилии специалистов, участвующих в предоставлении муниципальной услуги,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получения консультаций о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и сроки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перечень документов, необходимых для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порядок обжалования решений и действий (бездействия) специалистов отдела предоставляющих муниципальную услугу.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2.16.4. Аналогичная информация размещается на официальном сайте Администрации поселения,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2.16.5. В целях предоставления муниципальной услуги инвалидам (включая инвалидов, использующих кресла-коляски и собак-проводников):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обеспечивается беспрепятственный доступ к помещениям, в которых предоставляется муниципальная услуга и к предоставляемой в них муниципальной услуге;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обеспечивается возможность самостоятельного передвижения по территории Администрации поселения, входа в Администрацию поселения и выхода из нее, посадки в транспортное средство и высадки из него, в том числе с использованием кресла-коляски;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работниками Администрации поселения обеспечивается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 обеспечивается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и к муниципальной услуге с учетом ограничений их жизнедеятельности;5) обеспечивается допуск на места,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 обеспечивается оказание работниками Администрации поселения помощи инвалидам в преодолении барьеров, мешающих получению ими муниципальной услуги наравне с другими лицами.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2.17. Показатели доступности и качества муниципальных услуг</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2.17.1. Показателями доступности муниципальной услуги являются: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простота и ясность изложения информационных и инструктивных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размещение информации о порядке предоставлении муниципальной услуги на официальном сайте Администрации поселения, Едином портале государственных и муниципальных услуг (функций);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обеспечение предоставления муниципальной услуги в МФЦ, с использованием электронной связи, возможностей Единого портала государственных и муниципальных услуг (функций);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допустимость работы с представителями лиц, получающих муниципальную услугу;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короткое время ожидания исполнения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удобный график работы отдела земельных отношений 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удобное территориальное расположение отдела земельных отношений 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2.17.2. Показателями качества муниципальной услуги являются: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правильность выполнения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профессиональная подготовка специалистов отдела земельных отношений;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высокая культура обслуживания заявителей;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строгое соблюдение сроков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отсутствие жалоб заявителей по предоставлению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2.18. Требования, учитывающие особенности предоставления муниципальной услуги в МФЦ и в электронной форме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Особенностью предоставления муниципальной услуги в МФЦ является то, что: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2.18.1. Прием от заявителя документов, перечисленных в пункте 2.6.1. настоящего Административного регламента и их регистрацию осуществляют работники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срок 1 рабочий день заявление и прилагаемые к нему документы из МФЦ передаются через курьера в приемную Администрации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передача документов фиксируется в журнале регистрации переданных запросов путем проставления в нем специалистом Отдела, принявшим документы, даты приема и подписи и направляется Главе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подготовленные документы (постановление о предварительном согласовании предоставления земельного участка или отказ в предоставлении муниципальной услуги) передаются специалистом Отдела в МФЦ через курьера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передача исполненного запроса фиксируется специалистом Отдела в журнале регистрации выданных постановлений о предварительном согласовании предоставления земельного участка с пометкой в графе «примечание»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выдачу запроса заявителю осуществляют работники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2.18.2. Особенностью предоставления муниципальной услуги в электронной форме является то, что: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муниципальной услуги в электронной форме осуществляется на официальном сайте МФЦ и Едином портале государственных и муниципальных услуг (функций);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муниципальной услуги с использованием Единого портала государственных и муниципальных услуг (функций)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в порядке и случаях, установленных законодательством Российской Федерации, предоставление муниципальной услуги в электронной форме осуществляется с применением электронной подписи;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запрос и документы, подаваемые заявителем в электронной форме,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усиленной квалифицированной электронной подписью;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запрос и документы к нему, поступившие от заявителя по электронной почте, распечатывается специалистом Отдела в день их поступления;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запрос, поступивший по электронной почте, регистрируется в журнале регистрации поступивших запросов. Регистрационный номер запроса дополняется знаком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подготовленный документ на запрос, поступивший по электронной почте, сканируется и направляется на адрес электронной почты заявителя, подлинник выдается способом, указанном в запросе.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муниципальной услуги включает в себя следующие административные процедуры: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прием, и регистрация поступившего запроса и прилагаемых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рассмотрение запроса и принятие решения о предоставлении или отказе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подготовка результата – Соглашение либо отказ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регистрация и выдача подготовленного результата.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Последовательность действий при предоставлении муниципальной услуги отражена схематично в приложении № 2 к настоящему Административному регламенту.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 Прием и регистрация поступившего запроса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3.1.1. Основанием для предоставления муниципальной услуги, является письменный запрос заявителя в Администрацию поселения или МФЦ с приложением всех необходимых документов, указанных в пункте 2.6.1 настоящего Административного регламента.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3.1.2. Специалист Отдела или МФЦ, осуществляющий прием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 осуществляет проверку наличия всех необходимых документов и правильности их оформления, удостоверяясь, в том что: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копии документов удостоверены в установленном законодательством порядке;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тексты документов написаны разборчиво, наименование юридических лиц без сокращения, с указанием их места нахождения;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имена физических лиц, адреса их места жительства написаны полностью;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документы не содержат серьезных повреждений, наличие которых не позволяет однозначно истолковать их содержание;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не истек срок действия документа;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помогает заявителю оформить запрос на предоставление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предоставляет заявителю консультацию по порядку и срокам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случае если имеются основания для отказа в приеме документов, необходимых для предоставления муниципальной услуги предусмотренные пунктом 2.9 настоящего Административного регламента, специалист Отдела или МФЦ отказывает заявителю в приеме запроса о предоставлении муниципальной услуги с объяснением причин.</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3.1.3. МФЦ не позднее следующего рабочего дня после принятия запроса с приложенными документами, передает их в Администрацию поселения для рассмотрения и принятия решения о предоставлении или об отказе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3.1.4. Критерием принятия решения по данной административной процедуре является соответствие запроса утвержденной форме и наличие всех необходимых документов к нему.</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3.1.5. Результатом данной административной процедуры является: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прием запроса и документов на получение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уведомление об отказе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3.1.6. Ответственным за выполнение данной административной процедуры является специалист Отдела. Специалист Отдела, принимает запрос и прилагаемые документы.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предоставлении заявителем полного пакета документов специалист Отдела регистрирует запрос в журнале регистрации и контроля поступающих документов в Администрацию поселения, в том числе по электронной почте, отправленной фельдъегерской связью (1 календарный день).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3.2. Запрос документов в рамках межведомственного взаимодействия и недостающей информации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Основанием для начала административной процедуры является поступление в Отдел или МФЦ, запроса и прилагаемых документов, необходимых для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случае не представления заявителем по собственной инициативе документов, предоставляемых в рамках межведомственного взаимодействия указанных в подпункте 2.7.2 пункта 2.7 настоящего Административного регламента, специалист Отдела, ответственный за прием заявления и документов, в течение 1 рабочего дня с момента поступления запроса о предоставлении муниципальной услуги направляет запрос в соответствующие органы, организации, учреждения в рамках межведомственного взаимодействия.</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В случае самостоятельного представления заявителем необходимых документов сведения в рамках межведомственного взаимодействия не запрашиваются.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 Рассмотрение запроса и принятие решения о предоставлении, отказе в предоставлении или приостановлении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3.3.1. Основанием для начала выполнения административной процедуры по проверке представленных документов и принятия решения о подготовке Соглашения, является поступление специалисту Отдела, запроса с прилагаемыми к нему документами и с резолюцией Главы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3.3.2. Специалист Отдела производит проверку представленных документов на соответствие пункту 2.6.1 Административного регламента и, при соответствии документов, готовит соответствующее решение.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3.3.3. В случае несоответствия представленных документов пункту 2.6.1 Административного регламента, специалист Отдела возвращает документы заявителю и готовит соответствующее решение.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3.3.4. Решение об отказе в выдаче проекта Соглашения, должно содержать основания отказа с обязательной ссылкой на нарушения, предусмотренные пунктом 2.8.1 настоящего Административного регламента.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принятии такого решения в адрес заявителя специалистом отдела земельных отношений, готовится соответствующее письмо в 2-х экземплярах с указанием оснований для отказа в предоставлении муниципальной услуги, 1 экземпляр выдается или направляется заявителю, 1 экземпляр хранится в ведомственном архиве администрации поселения. В случае предоставления услуги через МФЦ, 1 экземпляр направляется в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3.3.5. Критериями принятия решения являются: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обращение за получением муниципальной услуги соответствующего лица;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представление в полном объеме документов указанных в пунктах 2.6.1 Административного регламента;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достоверность поданных документов, указанных в пунктах 2.6.1 Административного регламента.</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3.3.6. Срок выполнения административной процедуры по проверке пред­ставленных документов и подготовке принятия проекта решения о выдаче (отказе в выдаче) договора аренды земельного участка со­ставляет 30 календарных дней.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3.4.Подготовка результата - проекта Соглашения, или мотивированного отказа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3.4.1. Основанием для начала выполнения административной процедуры по принятию решения о выдаче проекта Соглашения, является поступление запроса с прилагаемыми к нему документами на рассмотрение специалисту отдела земельных отношений.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3.4.2. При наличии оснований для предоставления муниципальной услуги, специалист Отдела в течение 30 календарных дней готовит проект Соглашения и передает его на подписание Главе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3.4.3. Глава поселения в течение 1 календарного дня подписывает представленные документы (проект Соглашения или мотивированный отказ в предоставлении муниципальной услуги) и возвращает его специалисту отдела земельных отношений для регистрации и передачи заявителю непосредственно или в МФЦ для передачи заявителю (по выбору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3.4.4. Результатом административной процедуры является подписанное и зарегистрированное в установленном порядке Соглашение.</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3.4.5. Критерии принятия решения: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соответствие представленных документов установленным требованиям;</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предоставление в полном объеме документов, указанных в пункте 2.6.1. Административного регламента;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достоверность поданных документов;</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3.4.6. Способом фиксации результата выполнения административной процедуры является подписание Главой поселения проекта Соглашения или отказ в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 Регистрация и выдача подготовленного результата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3.5.1. Подписанный Главой поселения результат (Соглашение или мотивированный отказ в предоставлении муниципальной услуги) регистрируется в журнале регистрации выданных договоров аренды земельного участка и выдается заявителю.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 Максимальный срок выполнения административной процедуры - 15 минут.</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3.5.2. Проект Соглашения подготавливается в 3-х экземплярах, 1-й из которых хранится в Отделе администрации Ильинского сельского поселения Новопокровского района, 2-й экземпляр выдается заявителю (направляются Отделом в МФЦ для передачи заявителю), 3-й экземпляр органу, осуществляющему государственную регистрацию прав на недвижимое имущество и сделок с ним.</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3.5.3. Передача документов на всех стадиях подготовки проекта, договора аренды земельного участка осуществляется с внесением соответствующих данных в электронную базу (с указанием даты, времени и лица, которому переданы документы).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3.5.4. Порядок передачи курьером документов из Отдела в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Передача документов из Отдела в МФЦ осуществляется на основании реестра, который составляется в 2-х экземплярах и содержит дату и время передачи.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Работник МФЦ, получивший документы из Отдела,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3.5.5. Порядок выдачи документов заявителю в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При выдаче документов работник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знакомит заявителя с содержанием документов и выдает их.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3.5.7. В срок не более чем 30 календарных дней со дня представления заявителем в Администрацию поселения уведомления о государственном кадастровом учете частей земельных участков, в отношении которых устанавливается сервитут, Администрация поселения направляет заявителю соглашение об установлении сервитута, подписанное Главой поселения, в 3 экземплярах. Заявитель обязан подписать указанное соглашение не позднее чем через 30 календарных дней со дня его получения.</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Последовательность действий при предоставлении муниципальной услуги отражена схематично в приложении № 4 к настоящему Административному регламенту. </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4. Формы контроля за предоставлением муниципальной услуги</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 земельных отношений.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представлению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4.1.1.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специалистов Отдела, Главой поселения, заместителем главы поселения.</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4.1.2. Периодичность осуществления текущего контроля определяется Главой поселения.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 Порядок и периодичность осуществления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и качеством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конкретному обращению заявителей.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4.2.2. Плановые и внеплановые проверки проводятся начальником отдела земельных отношений, координирующим работу по вопросам земельных отношений.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4.2.3. Все плановые проверки должны осуществляться регулярно, в течение всего периода деятельности по предоставлению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4.2.4. Периодичность плановых проверок – 1 раз в год.</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4.2.5. Внеплановые проверки проводятся по мере поступления жалоб на действия должностных лиц, связанных с предоставлением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4.2.6. В ходе плановых и внеплановых проверок:</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проверяется соблюдение сроков и последовательности исполнения административных процедур;</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4.2.7.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4.3. Ответственность должностных лиц, муниципальных служащих и служащих за решения и действия (бездействие), принимаемые (осуществляемые) в ходе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4.3.1. Должностные лица, муниципальные служащие и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5. Досудебный (внесудебный) порядок обжалования решений и действий (бездействия) Администрации поселения, предоставляющей муниципальную услугу, а также должностных лиц, муниципальных служащих, служащих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5.1. Заявитель может обратиться с жалобой, в том числе в следующих случаях: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нарушение срока регистрации запроса заявителя о предоставлении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нарушение срока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Жалоба на действия (бездействие) специалистов МФЦ подаются директору МФЦ. Жалоба на решения, принятые директором МФЦ, подается в администрацию муниципального образования Новопокровский район.</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5.4. Жалоба должна содержать:</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5.5. Жалоба, поступившая в администрацию, МФЦ подлежит рассмотрению главой, директором МФЦ, уполномоченным на рассмотрение жалобы, в течение пятнадцати рабочих дней со дня ее регистрации, а в случае обжалования отказа администрации, МФЦ, должностного лица администрации,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5.6. По результатам рассмотрения жалобы принимается одно из следующих решений:</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в удовлетворении жалобы отказывается.</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20F1" w:rsidRPr="008D5E36" w:rsidRDefault="004720F1" w:rsidP="00C45C7F">
      <w:pPr>
        <w:spacing w:after="0" w:line="240" w:lineRule="auto"/>
        <w:ind w:firstLine="567"/>
        <w:jc w:val="both"/>
        <w:rPr>
          <w:rFonts w:ascii="Times New Roman" w:hAnsi="Times New Roman"/>
          <w:sz w:val="28"/>
          <w:szCs w:val="28"/>
        </w:rPr>
      </w:pPr>
    </w:p>
    <w:p w:rsidR="004720F1"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Глава</w:t>
      </w:r>
    </w:p>
    <w:p w:rsidR="004720F1" w:rsidRDefault="004720F1" w:rsidP="008D5E36">
      <w:pPr>
        <w:spacing w:after="0" w:line="240" w:lineRule="auto"/>
        <w:ind w:firstLine="567"/>
        <w:jc w:val="both"/>
        <w:rPr>
          <w:rFonts w:ascii="Times New Roman" w:hAnsi="Times New Roman"/>
          <w:sz w:val="28"/>
          <w:szCs w:val="28"/>
        </w:rPr>
      </w:pPr>
      <w:r w:rsidRPr="008D5E36">
        <w:rPr>
          <w:rFonts w:ascii="Times New Roman" w:hAnsi="Times New Roman"/>
          <w:sz w:val="28"/>
          <w:szCs w:val="28"/>
        </w:rPr>
        <w:t>Ильинского сельского поселения</w:t>
      </w:r>
    </w:p>
    <w:p w:rsidR="004720F1" w:rsidRDefault="004720F1" w:rsidP="008A4628">
      <w:pPr>
        <w:spacing w:after="0" w:line="240" w:lineRule="auto"/>
        <w:ind w:firstLine="567"/>
        <w:jc w:val="both"/>
        <w:rPr>
          <w:rFonts w:ascii="Times New Roman" w:hAnsi="Times New Roman"/>
          <w:sz w:val="28"/>
          <w:szCs w:val="28"/>
        </w:rPr>
      </w:pPr>
      <w:r>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D5E36">
        <w:rPr>
          <w:rFonts w:ascii="Times New Roman" w:hAnsi="Times New Roman"/>
          <w:sz w:val="28"/>
          <w:szCs w:val="28"/>
        </w:rPr>
        <w:t>Ю.М. Ревякин</w:t>
      </w:r>
    </w:p>
    <w:p w:rsidR="004720F1" w:rsidRPr="008D5E36" w:rsidRDefault="004720F1" w:rsidP="008D5E36">
      <w:pPr>
        <w:spacing w:after="0" w:line="240" w:lineRule="auto"/>
        <w:ind w:left="5103"/>
        <w:jc w:val="both"/>
        <w:rPr>
          <w:rFonts w:ascii="Times New Roman" w:hAnsi="Times New Roman"/>
          <w:sz w:val="28"/>
          <w:szCs w:val="28"/>
        </w:rPr>
      </w:pPr>
      <w:r w:rsidRPr="008D5E36">
        <w:rPr>
          <w:rFonts w:ascii="Times New Roman" w:hAnsi="Times New Roman"/>
          <w:sz w:val="28"/>
          <w:szCs w:val="28"/>
        </w:rPr>
        <w:t>ПРИЛОЖЕНИЕ № 1</w:t>
      </w:r>
    </w:p>
    <w:p w:rsidR="004720F1" w:rsidRPr="008D5E36" w:rsidRDefault="004720F1" w:rsidP="008D5E36">
      <w:pPr>
        <w:spacing w:after="0" w:line="240" w:lineRule="auto"/>
        <w:ind w:left="5103"/>
        <w:jc w:val="both"/>
        <w:rPr>
          <w:rFonts w:ascii="Times New Roman" w:hAnsi="Times New Roman"/>
          <w:sz w:val="28"/>
          <w:szCs w:val="28"/>
        </w:rPr>
      </w:pPr>
      <w:r w:rsidRPr="008D5E3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8D5E36">
        <w:rPr>
          <w:rFonts w:ascii="Times New Roman" w:hAnsi="Times New Roman"/>
          <w:sz w:val="28"/>
          <w:szCs w:val="28"/>
        </w:rPr>
        <w:t>предоставления муниципальной</w:t>
      </w:r>
      <w:r>
        <w:rPr>
          <w:rFonts w:ascii="Times New Roman" w:hAnsi="Times New Roman"/>
          <w:sz w:val="28"/>
          <w:szCs w:val="28"/>
        </w:rPr>
        <w:t xml:space="preserve"> </w:t>
      </w:r>
      <w:r w:rsidRPr="008D5E36">
        <w:rPr>
          <w:rFonts w:ascii="Times New Roman" w:hAnsi="Times New Roman"/>
          <w:sz w:val="28"/>
          <w:szCs w:val="28"/>
        </w:rPr>
        <w:t>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Форма запроса</w:t>
      </w: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о выдаче разрешения на использование земель или земельного участка</w:t>
      </w:r>
    </w:p>
    <w:p w:rsidR="004720F1" w:rsidRPr="008D5E36" w:rsidRDefault="004720F1" w:rsidP="008D5E36">
      <w:pPr>
        <w:spacing w:after="0" w:line="240" w:lineRule="auto"/>
        <w:ind w:left="4536"/>
        <w:jc w:val="both"/>
        <w:rPr>
          <w:rFonts w:ascii="Times New Roman" w:hAnsi="Times New Roman"/>
          <w:sz w:val="28"/>
          <w:szCs w:val="28"/>
        </w:rPr>
      </w:pP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Главе Ильинского сельского</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поселения Новопокровского района</w:t>
      </w:r>
    </w:p>
    <w:p w:rsidR="004720F1" w:rsidRPr="008D5E36" w:rsidRDefault="004720F1" w:rsidP="008D5E36">
      <w:pPr>
        <w:spacing w:after="0" w:line="240" w:lineRule="auto"/>
        <w:ind w:left="4536"/>
        <w:jc w:val="both"/>
        <w:rPr>
          <w:rFonts w:ascii="Times New Roman" w:hAnsi="Times New Roman"/>
          <w:sz w:val="28"/>
          <w:szCs w:val="28"/>
        </w:rPr>
      </w:pP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_________________________________</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(ФИО заявителя)</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__________________________________</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(адрес заявителя)</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__________________________________</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(адрес электронной почты заявителя)</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__________________________________</w:t>
      </w:r>
    </w:p>
    <w:p w:rsidR="004720F1" w:rsidRPr="008D5E36" w:rsidRDefault="004720F1" w:rsidP="008D5E36">
      <w:pPr>
        <w:spacing w:after="0" w:line="240" w:lineRule="auto"/>
        <w:ind w:left="4536"/>
        <w:jc w:val="both"/>
        <w:rPr>
          <w:rFonts w:ascii="Times New Roman" w:hAnsi="Times New Roman"/>
          <w:sz w:val="28"/>
          <w:szCs w:val="28"/>
        </w:rPr>
      </w:pPr>
      <w:r w:rsidRPr="008D5E36">
        <w:rPr>
          <w:rFonts w:ascii="Times New Roman" w:hAnsi="Times New Roman"/>
          <w:sz w:val="28"/>
          <w:szCs w:val="28"/>
        </w:rPr>
        <w:t>(телефон заявителя)</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ЗАПРОС</w:t>
      </w: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о выдаче разрешения на использование земель или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Прошу выдать разрешение на использование ___________________________________________________________________(земель, части земельного участка или земельного участка)</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с кадастровым номером ___________________________ (при наличии), расположенного ______________________________________________________</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___________________________________________________________________, площадью __________ кв.м., для целей__________________________________ ___________________________________________, на срок _________________.</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ab/>
        <w:t>Даю свое согласие администрации Ильинского сельского поселения Новопокровского района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К заявлению прилагаются следующие документы:</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1) документы, удостоверяющие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(копия) (на___л);</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2)схема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(на___л);</w:t>
      </w:r>
    </w:p>
    <w:tbl>
      <w:tblPr>
        <w:tblW w:w="0" w:type="auto"/>
        <w:jc w:val="center"/>
        <w:tblInd w:w="-30" w:type="dxa"/>
        <w:tblBorders>
          <w:insideV w:val="single" w:sz="4" w:space="0" w:color="000000"/>
        </w:tblBorders>
        <w:tblLook w:val="00A0"/>
      </w:tblPr>
      <w:tblGrid>
        <w:gridCol w:w="9788"/>
      </w:tblGrid>
      <w:tr w:rsidR="004720F1" w:rsidRPr="00927C2C" w:rsidTr="00645796">
        <w:trPr>
          <w:jc w:val="center"/>
        </w:trPr>
        <w:tc>
          <w:tcPr>
            <w:tcW w:w="9788" w:type="dxa"/>
          </w:tcPr>
          <w:p w:rsidR="004720F1" w:rsidRPr="00927C2C" w:rsidRDefault="004720F1" w:rsidP="00C45C7F">
            <w:pPr>
              <w:spacing w:after="0" w:line="240" w:lineRule="auto"/>
              <w:ind w:firstLine="567"/>
              <w:jc w:val="both"/>
              <w:rPr>
                <w:rFonts w:ascii="Times New Roman" w:hAnsi="Times New Roman"/>
                <w:sz w:val="28"/>
                <w:szCs w:val="28"/>
              </w:rPr>
            </w:pPr>
            <w:r w:rsidRPr="00927C2C">
              <w:rPr>
                <w:rFonts w:ascii="Times New Roman" w:hAnsi="Times New Roman"/>
                <w:sz w:val="28"/>
                <w:szCs w:val="28"/>
              </w:rPr>
              <w:t xml:space="preserve"> 3) кадастровая выписка о земельном участке или кадастровый паспорт земельного участка (подлинник) (на___л);</w:t>
            </w:r>
          </w:p>
        </w:tc>
      </w:tr>
      <w:tr w:rsidR="004720F1" w:rsidRPr="00927C2C" w:rsidTr="00645796">
        <w:trPr>
          <w:jc w:val="center"/>
        </w:trPr>
        <w:tc>
          <w:tcPr>
            <w:tcW w:w="9788" w:type="dxa"/>
          </w:tcPr>
          <w:p w:rsidR="004720F1" w:rsidRPr="00927C2C" w:rsidRDefault="004720F1" w:rsidP="00C45C7F">
            <w:pPr>
              <w:spacing w:after="0" w:line="240" w:lineRule="auto"/>
              <w:ind w:firstLine="567"/>
              <w:jc w:val="both"/>
              <w:rPr>
                <w:rFonts w:ascii="Times New Roman" w:hAnsi="Times New Roman"/>
                <w:sz w:val="28"/>
                <w:szCs w:val="28"/>
              </w:rPr>
            </w:pPr>
            <w:r w:rsidRPr="00927C2C">
              <w:rPr>
                <w:rFonts w:ascii="Times New Roman" w:hAnsi="Times New Roman"/>
                <w:sz w:val="28"/>
                <w:szCs w:val="28"/>
              </w:rPr>
              <w:t xml:space="preserve"> 4) выписка из ЕГРП на земельный участок (подлинник) (на___л);</w:t>
            </w:r>
          </w:p>
        </w:tc>
      </w:tr>
      <w:tr w:rsidR="004720F1" w:rsidRPr="00927C2C" w:rsidTr="00645796">
        <w:trPr>
          <w:jc w:val="center"/>
        </w:trPr>
        <w:tc>
          <w:tcPr>
            <w:tcW w:w="9788" w:type="dxa"/>
          </w:tcPr>
          <w:p w:rsidR="004720F1" w:rsidRPr="00927C2C" w:rsidRDefault="004720F1" w:rsidP="00C45C7F">
            <w:pPr>
              <w:spacing w:after="0" w:line="240" w:lineRule="auto"/>
              <w:ind w:firstLine="567"/>
              <w:jc w:val="both"/>
              <w:rPr>
                <w:rFonts w:ascii="Times New Roman" w:hAnsi="Times New Roman"/>
                <w:sz w:val="28"/>
                <w:szCs w:val="28"/>
              </w:rPr>
            </w:pPr>
            <w:r w:rsidRPr="00927C2C">
              <w:rPr>
                <w:rFonts w:ascii="Times New Roman" w:hAnsi="Times New Roman"/>
                <w:sz w:val="28"/>
                <w:szCs w:val="28"/>
              </w:rPr>
              <w:t xml:space="preserve"> 5) лицензия, удостоверяющая право проведения работ по геологическому изучению недр (при испрашивании использования земельного участка для геологического изучения недр) (копия) (на___л).</w:t>
            </w:r>
          </w:p>
        </w:tc>
      </w:tr>
    </w:tbl>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__________________</w:t>
      </w:r>
      <w:r w:rsidRPr="008D5E36">
        <w:rPr>
          <w:rFonts w:ascii="Times New Roman" w:hAnsi="Times New Roman"/>
          <w:sz w:val="28"/>
          <w:szCs w:val="28"/>
        </w:rPr>
        <w:tab/>
        <w:t xml:space="preserve"> _________________</w:t>
      </w:r>
    </w:p>
    <w:p w:rsidR="004720F1" w:rsidRPr="008D5E36" w:rsidRDefault="004720F1" w:rsidP="00C45C7F">
      <w:pPr>
        <w:spacing w:after="0" w:line="240" w:lineRule="auto"/>
        <w:ind w:firstLine="567"/>
        <w:jc w:val="both"/>
        <w:rPr>
          <w:rFonts w:ascii="Times New Roman" w:hAnsi="Times New Roman"/>
          <w:sz w:val="28"/>
          <w:szCs w:val="28"/>
        </w:rPr>
      </w:pPr>
      <w:r w:rsidRPr="008D5E36">
        <w:rPr>
          <w:rFonts w:ascii="Times New Roman" w:hAnsi="Times New Roman"/>
          <w:sz w:val="28"/>
          <w:szCs w:val="28"/>
        </w:rPr>
        <w:t xml:space="preserve"> (дата, время)</w:t>
      </w:r>
      <w:r w:rsidRPr="008D5E36">
        <w:rPr>
          <w:rFonts w:ascii="Times New Roman" w:hAnsi="Times New Roman"/>
          <w:sz w:val="28"/>
          <w:szCs w:val="28"/>
        </w:rPr>
        <w:tab/>
        <w:t xml:space="preserve"> (подпись)</w:t>
      </w:r>
    </w:p>
    <w:p w:rsidR="004720F1" w:rsidRPr="008D5E36" w:rsidRDefault="004720F1" w:rsidP="007B410A">
      <w:pPr>
        <w:spacing w:after="0" w:line="240" w:lineRule="auto"/>
        <w:ind w:firstLine="567"/>
        <w:jc w:val="both"/>
        <w:rPr>
          <w:rFonts w:ascii="Times New Roman" w:hAnsi="Times New Roman"/>
          <w:sz w:val="28"/>
          <w:szCs w:val="28"/>
        </w:rPr>
      </w:pPr>
      <w:r w:rsidRPr="008D5E36">
        <w:rPr>
          <w:rFonts w:ascii="Times New Roman" w:hAnsi="Times New Roman"/>
          <w:sz w:val="28"/>
          <w:szCs w:val="28"/>
        </w:rPr>
        <w:tab/>
      </w:r>
      <w:bookmarkStart w:id="0" w:name="_GoBack"/>
      <w:bookmarkEnd w:id="0"/>
    </w:p>
    <w:p w:rsidR="004720F1" w:rsidRPr="008D5E36" w:rsidRDefault="004720F1" w:rsidP="007B410A">
      <w:pPr>
        <w:spacing w:after="0" w:line="240" w:lineRule="auto"/>
        <w:jc w:val="both"/>
        <w:rPr>
          <w:rFonts w:ascii="Times New Roman" w:hAnsi="Times New Roman"/>
          <w:sz w:val="28"/>
          <w:szCs w:val="28"/>
        </w:rPr>
      </w:pPr>
    </w:p>
    <w:p w:rsidR="004720F1" w:rsidRPr="008D5E36" w:rsidRDefault="004720F1" w:rsidP="008A4628">
      <w:pPr>
        <w:spacing w:after="0"/>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D5E36">
        <w:rPr>
          <w:rFonts w:ascii="Times New Roman" w:hAnsi="Times New Roman"/>
          <w:sz w:val="28"/>
          <w:szCs w:val="28"/>
        </w:rPr>
        <w:t>ПРИЛОЖЕНИЕ № 2</w:t>
      </w:r>
    </w:p>
    <w:p w:rsidR="004720F1" w:rsidRPr="008D5E36" w:rsidRDefault="004720F1" w:rsidP="008A4628">
      <w:pPr>
        <w:spacing w:after="0" w:line="240" w:lineRule="auto"/>
        <w:ind w:left="5103"/>
        <w:jc w:val="both"/>
        <w:rPr>
          <w:rFonts w:ascii="Times New Roman" w:hAnsi="Times New Roman"/>
          <w:sz w:val="28"/>
          <w:szCs w:val="28"/>
        </w:rPr>
      </w:pPr>
      <w:r w:rsidRPr="008D5E3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8D5E36">
        <w:rPr>
          <w:rFonts w:ascii="Times New Roman" w:hAnsi="Times New Roman"/>
          <w:sz w:val="28"/>
          <w:szCs w:val="28"/>
        </w:rPr>
        <w:t>предоставления муниципальной</w:t>
      </w:r>
      <w:r>
        <w:rPr>
          <w:rFonts w:ascii="Times New Roman" w:hAnsi="Times New Roman"/>
          <w:sz w:val="28"/>
          <w:szCs w:val="28"/>
        </w:rPr>
        <w:t xml:space="preserve"> </w:t>
      </w:r>
      <w:r w:rsidRPr="008D5E36">
        <w:rPr>
          <w:rFonts w:ascii="Times New Roman" w:hAnsi="Times New Roman"/>
          <w:sz w:val="28"/>
          <w:szCs w:val="28"/>
        </w:rPr>
        <w:t>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БЛОК-СХЕМА</w:t>
      </w:r>
    </w:p>
    <w:p w:rsidR="004720F1" w:rsidRPr="008D5E36" w:rsidRDefault="004720F1" w:rsidP="007B410A">
      <w:pPr>
        <w:spacing w:after="0" w:line="240" w:lineRule="auto"/>
        <w:ind w:firstLine="567"/>
        <w:jc w:val="center"/>
        <w:rPr>
          <w:rFonts w:ascii="Times New Roman" w:hAnsi="Times New Roman"/>
          <w:sz w:val="28"/>
          <w:szCs w:val="28"/>
        </w:rPr>
      </w:pP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последовательности действий при предоставлении</w:t>
      </w:r>
    </w:p>
    <w:p w:rsidR="004720F1" w:rsidRPr="008D5E36" w:rsidRDefault="004720F1" w:rsidP="007B410A">
      <w:pPr>
        <w:spacing w:after="0" w:line="240" w:lineRule="auto"/>
        <w:ind w:firstLine="567"/>
        <w:jc w:val="center"/>
        <w:rPr>
          <w:rFonts w:ascii="Times New Roman" w:hAnsi="Times New Roman"/>
          <w:sz w:val="28"/>
          <w:szCs w:val="28"/>
        </w:rPr>
      </w:pPr>
      <w:r w:rsidRPr="008D5E36">
        <w:rPr>
          <w:rFonts w:ascii="Times New Roman" w:hAnsi="Times New Roman"/>
          <w:sz w:val="28"/>
          <w:szCs w:val="28"/>
        </w:rPr>
        <w:t>муниципальной услуги</w: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40pt;margin-top:6.85pt;width:415pt;height:26.25pt;z-index:251645952">
            <v:textbox>
              <w:txbxContent>
                <w:p w:rsidR="004720F1" w:rsidRPr="008D5E36" w:rsidRDefault="004720F1" w:rsidP="001A5553">
                  <w:pPr>
                    <w:ind w:left="-108" w:right="-108" w:firstLine="250"/>
                    <w:jc w:val="center"/>
                    <w:rPr>
                      <w:rFonts w:ascii="Times New Roman" w:hAnsi="Times New Roman"/>
                    </w:rPr>
                  </w:pPr>
                  <w:r w:rsidRPr="008D5E36">
                    <w:rPr>
                      <w:rFonts w:ascii="Times New Roman" w:hAnsi="Times New Roman"/>
                      <w:bCs/>
                    </w:rPr>
                    <w:t>Обращение заявителя по вопросу предоставления муниципальной услуги</w:t>
                  </w:r>
                </w:p>
              </w:txbxContent>
            </v:textbox>
          </v:shape>
        </w:pict>
      </w:r>
      <w:r>
        <w:rPr>
          <w:noProof/>
          <w:lang w:eastAsia="ru-RU"/>
        </w:rPr>
        <w:pict>
          <v:shape id="_x0000_s1027" type="#_x0000_t109" style="position:absolute;left:0;text-align:left;margin-left:40pt;margin-top:107.55pt;width:415pt;height:24pt;z-index:251646976">
            <v:textbox style="mso-next-textbox:#_x0000_s1027">
              <w:txbxContent>
                <w:p w:rsidR="004720F1" w:rsidRPr="008D5E36" w:rsidRDefault="004720F1" w:rsidP="001A5553">
                  <w:pPr>
                    <w:jc w:val="center"/>
                    <w:rPr>
                      <w:rFonts w:ascii="Times New Roman" w:hAnsi="Times New Roman"/>
                    </w:rPr>
                  </w:pPr>
                  <w:r w:rsidRPr="008D5E36">
                    <w:rPr>
                      <w:rFonts w:ascii="Times New Roman" w:hAnsi="Times New Roman"/>
                    </w:rPr>
                    <w:t>Приём и регистрация заявления с комплектом документов</w:t>
                  </w:r>
                </w:p>
              </w:txbxContent>
            </v:textbox>
          </v:shape>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34.65pt;margin-top:34pt;width:.05pt;height:15pt;flip:x;z-index:251652096" o:connectortype="straight">
            <v:stroke endarrow="block"/>
          </v:shape>
        </w:pict>
      </w:r>
      <w:r>
        <w:rPr>
          <w:noProof/>
          <w:lang w:eastAsia="ru-RU"/>
        </w:rPr>
        <w:pict>
          <v:shape id="_x0000_s1029" type="#_x0000_t109" style="position:absolute;left:0;text-align:left;margin-left:40pt;margin-top:49.45pt;width:192.2pt;height:38.3pt;z-index:251654144">
            <v:textbox style="mso-next-textbox:#_x0000_s1029">
              <w:txbxContent>
                <w:p w:rsidR="004720F1" w:rsidRPr="008D5E36" w:rsidRDefault="004720F1" w:rsidP="001A5553">
                  <w:pPr>
                    <w:jc w:val="center"/>
                    <w:rPr>
                      <w:rFonts w:ascii="Times New Roman" w:hAnsi="Times New Roman"/>
                    </w:rPr>
                  </w:pPr>
                  <w:r w:rsidRPr="008D5E36">
                    <w:rPr>
                      <w:rFonts w:ascii="Times New Roman" w:hAnsi="Times New Roman"/>
                    </w:rPr>
                    <w:t>Администрация поселения</w:t>
                  </w:r>
                </w:p>
              </w:txbxContent>
            </v:textbox>
          </v:shape>
        </w:pict>
      </w:r>
      <w:r>
        <w:rPr>
          <w:noProof/>
          <w:lang w:eastAsia="ru-RU"/>
        </w:rPr>
        <w:pict>
          <v:shape id="_x0000_s1030" type="#_x0000_t32" style="position:absolute;left:0;text-align:left;margin-left:370pt;margin-top:89.1pt;width:.05pt;height:17.25pt;z-index:251661312" o:connectortype="straight">
            <v:stroke endarrow="block"/>
          </v:shape>
        </w:pict>
      </w:r>
      <w:r>
        <w:rPr>
          <w:noProof/>
          <w:lang w:eastAsia="ru-RU"/>
        </w:rPr>
        <w:pict>
          <v:shape id="_x0000_s1031" type="#_x0000_t32" style="position:absolute;left:0;text-align:left;margin-left:370pt;margin-top:134.25pt;width:0;height:12pt;z-index:251662336" o:connectortype="straight">
            <v:stroke endarrow="block"/>
          </v:shape>
        </w:pict>
      </w:r>
      <w:r>
        <w:rPr>
          <w:noProof/>
          <w:lang w:eastAsia="ru-RU"/>
        </w:rPr>
        <w:pict>
          <v:shape id="_x0000_s1032" type="#_x0000_t109" style="position:absolute;left:0;text-align:left;margin-left:195pt;margin-top:146.7pt;width:260pt;height:36pt;flip:y;z-index:251663360">
            <v:textbox style="mso-next-textbox:#_x0000_s1032">
              <w:txbxContent>
                <w:p w:rsidR="004720F1" w:rsidRPr="008D5E36" w:rsidRDefault="004720F1" w:rsidP="001A5553">
                  <w:pPr>
                    <w:jc w:val="center"/>
                    <w:rPr>
                      <w:rFonts w:ascii="Times New Roman" w:hAnsi="Times New Roman"/>
                    </w:rPr>
                  </w:pPr>
                  <w:r w:rsidRPr="008D5E36">
                    <w:rPr>
                      <w:rFonts w:ascii="Times New Roman" w:hAnsi="Times New Roman"/>
                    </w:rPr>
                    <w:t>Направление полного пакета документов в отдел земельных отношений</w:t>
                  </w:r>
                </w:p>
              </w:txbxContent>
            </v:textbox>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3" type="#_x0000_t32" style="position:absolute;left:0;text-align:left;margin-left:364.95pt;margin-top:.9pt;width:.05pt;height:27.85pt;z-index:251653120"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4" type="#_x0000_t109" style="position:absolute;left:0;text-align:left;margin-left:280pt;margin-top:12.65pt;width:170pt;height:24pt;z-index:251655168">
            <v:textbox style="mso-next-textbox:#_x0000_s1034">
              <w:txbxContent>
                <w:p w:rsidR="004720F1" w:rsidRPr="008D5E36" w:rsidRDefault="004720F1" w:rsidP="001A5553">
                  <w:pPr>
                    <w:jc w:val="center"/>
                    <w:rPr>
                      <w:rFonts w:ascii="Times New Roman" w:hAnsi="Times New Roman"/>
                    </w:rPr>
                  </w:pPr>
                  <w:r w:rsidRPr="008D5E36">
                    <w:rPr>
                      <w:rFonts w:ascii="Times New Roman" w:hAnsi="Times New Roman"/>
                    </w:rPr>
                    <w:t>МФЦ</w:t>
                  </w:r>
                </w:p>
              </w:txbxContent>
            </v:textbox>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5" type="#_x0000_t32" style="position:absolute;left:0;text-align:left;margin-left:134.65pt;margin-top:5.25pt;width:0;height:18.45pt;z-index:251656192"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6" type="#_x0000_t32" style="position:absolute;left:0;text-align:left;margin-left:88.9pt;margin-top:2.75pt;width:.05pt;height:69pt;z-index:251669504" o:connectortype="straight">
            <v:stroke endarrow="block"/>
          </v:shape>
        </w:pict>
      </w:r>
      <w:r>
        <w:rPr>
          <w:noProof/>
          <w:lang w:eastAsia="ru-RU"/>
        </w:rPr>
        <w:pict>
          <v:shape id="_x0000_s1037" type="#_x0000_t32" style="position:absolute;left:0;text-align:left;margin-left:183.8pt;margin-top:5.45pt;width:0;height:66.3pt;z-index:251664384"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8" type="#_x0000_t32" style="position:absolute;left:0;text-align:left;margin-left:340.05pt;margin-top:5.6pt;width:.05pt;height:17.85pt;z-index:251665408"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39" type="#_x0000_t109" style="position:absolute;left:0;text-align:left;margin-left:44.25pt;margin-top:7.35pt;width:116.7pt;height:55.05pt;z-index:251668480">
            <v:textbox style="mso-next-textbox:#_x0000_s1039">
              <w:txbxContent>
                <w:p w:rsidR="004720F1" w:rsidRPr="008D5E36" w:rsidRDefault="004720F1" w:rsidP="001A5553">
                  <w:pPr>
                    <w:jc w:val="both"/>
                    <w:rPr>
                      <w:rFonts w:ascii="Times New Roman" w:hAnsi="Times New Roman"/>
                    </w:rPr>
                  </w:pPr>
                  <w:r w:rsidRPr="008D5E36">
                    <w:rPr>
                      <w:rFonts w:ascii="Times New Roman" w:hAnsi="Times New Roman"/>
                    </w:rPr>
                    <w:t>Отказ в приеме  документов</w:t>
                  </w:r>
                </w:p>
              </w:txbxContent>
            </v:textbox>
          </v:shape>
        </w:pict>
      </w:r>
      <w:r>
        <w:rPr>
          <w:noProof/>
          <w:lang w:eastAsia="ru-RU"/>
        </w:rPr>
        <w:pict>
          <v:shape id="_x0000_s1040" type="#_x0000_t109" style="position:absolute;left:0;text-align:left;margin-left:174.75pt;margin-top:7.35pt;width:285.25pt;height:52.8pt;z-index:251658240">
            <v:textbox style="mso-next-textbox:#_x0000_s1040">
              <w:txbxContent>
                <w:p w:rsidR="004720F1" w:rsidRPr="008D5E36" w:rsidRDefault="004720F1" w:rsidP="001A5553">
                  <w:pPr>
                    <w:jc w:val="center"/>
                    <w:rPr>
                      <w:rFonts w:ascii="Times New Roman" w:hAnsi="Times New Roman"/>
                    </w:rPr>
                  </w:pPr>
                  <w:r w:rsidRPr="008D5E36">
                    <w:rPr>
                      <w:rFonts w:ascii="Times New Roman" w:hAnsi="Times New Roman"/>
                    </w:rPr>
                    <w:t>Рассмотрение заявления и подготовка документов</w:t>
                  </w:r>
                </w:p>
              </w:txbxContent>
            </v:textbox>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1" type="#_x0000_t32" style="position:absolute;left:0;text-align:left;margin-left:88.95pt;margin-top:14.2pt;width:.05pt;height:77.1pt;z-index:251649024" o:connectortype="straight">
            <v:stroke endarrow="block"/>
          </v:shape>
        </w:pict>
      </w:r>
      <w:r>
        <w:rPr>
          <w:noProof/>
          <w:lang w:eastAsia="ru-RU"/>
        </w:rPr>
        <w:pict>
          <v:shape id="_x0000_s1042" type="#_x0000_t32" style="position:absolute;left:0;text-align:left;margin-left:340pt;margin-top:14.1pt;width:0;height:13.95pt;z-index:251666432"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3" type="#_x0000_t109" style="position:absolute;left:0;text-align:left;margin-left:195pt;margin-top:11.95pt;width:255pt;height:36pt;z-index:251667456">
            <v:textbox style="mso-next-textbox:#_x0000_s1043">
              <w:txbxContent>
                <w:p w:rsidR="004720F1" w:rsidRPr="008D5E36" w:rsidRDefault="004720F1" w:rsidP="008D5E36">
                  <w:pPr>
                    <w:jc w:val="center"/>
                    <w:rPr>
                      <w:rFonts w:ascii="Times New Roman" w:hAnsi="Times New Roman"/>
                    </w:rPr>
                  </w:pPr>
                  <w:r w:rsidRPr="008D5E36">
                    <w:rPr>
                      <w:rFonts w:ascii="Times New Roman" w:hAnsi="Times New Roman"/>
                    </w:rPr>
                    <w:t>Направление подготовленных документов в МФЦ</w:t>
                  </w:r>
                </w:p>
              </w:txbxContent>
            </v:textbox>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4" type="#_x0000_t32" style="position:absolute;left:0;text-align:left;margin-left:339.95pt;margin-top:-.35pt;width:.05pt;height:21.25pt;z-index:251650048"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5" type="#_x0000_t109" style="position:absolute;left:0;text-align:left;margin-left:34.3pt;margin-top:10.8pt;width:425.7pt;height:28.5pt;z-index:251648000">
            <v:textbox style="mso-next-textbox:#_x0000_s1045">
              <w:txbxContent>
                <w:p w:rsidR="004720F1" w:rsidRPr="008D5E36" w:rsidRDefault="004720F1" w:rsidP="001A5553">
                  <w:pPr>
                    <w:jc w:val="center"/>
                    <w:rPr>
                      <w:rFonts w:ascii="Times New Roman" w:hAnsi="Times New Roman"/>
                    </w:rPr>
                  </w:pPr>
                  <w:r w:rsidRPr="008D5E36">
                    <w:rPr>
                      <w:rFonts w:ascii="Times New Roman" w:hAnsi="Times New Roman"/>
                    </w:rPr>
                    <w:t>Выдача заявителю результата предоставления муниципальной услуги</w:t>
                  </w:r>
                </w:p>
              </w:txbxContent>
            </v:textbox>
          </v:shape>
        </w:pict>
      </w:r>
      <w:r w:rsidRPr="008D5E36">
        <w:rPr>
          <w:rFonts w:ascii="Times New Roman" w:hAnsi="Times New Roman"/>
          <w:sz w:val="28"/>
          <w:szCs w:val="28"/>
        </w:rPr>
        <w:tab/>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6" type="#_x0000_t32" style="position:absolute;left:0;text-align:left;margin-left:88.9pt;margin-top:7.1pt;width:0;height:18pt;z-index:251651072" o:connectortype="straight">
            <v:stroke endarrow="block"/>
          </v:shape>
        </w:pict>
      </w:r>
      <w:r>
        <w:rPr>
          <w:noProof/>
          <w:lang w:eastAsia="ru-RU"/>
        </w:rPr>
        <w:pict>
          <v:shape id="_x0000_s1047" type="#_x0000_t32" style="position:absolute;left:0;text-align:left;margin-left:339.9pt;margin-top:7.1pt;width:.05pt;height:17.3pt;z-index:251659264" o:connectortype="straight">
            <v:stroke endarrow="block"/>
          </v:shape>
        </w:pict>
      </w:r>
    </w:p>
    <w:p w:rsidR="004720F1" w:rsidRPr="008D5E36" w:rsidRDefault="004720F1" w:rsidP="00C45C7F">
      <w:pPr>
        <w:spacing w:after="0" w:line="240" w:lineRule="auto"/>
        <w:ind w:firstLine="567"/>
        <w:jc w:val="both"/>
        <w:rPr>
          <w:rFonts w:ascii="Times New Roman" w:hAnsi="Times New Roman"/>
          <w:sz w:val="28"/>
          <w:szCs w:val="28"/>
        </w:rPr>
      </w:pPr>
      <w:r>
        <w:rPr>
          <w:noProof/>
          <w:lang w:eastAsia="ru-RU"/>
        </w:rPr>
        <w:pict>
          <v:shape id="_x0000_s1048" type="#_x0000_t109" style="position:absolute;left:0;text-align:left;margin-left:266.25pt;margin-top:9.05pt;width:176.5pt;height:68.05pt;z-index:251660288">
            <v:textbox style="mso-next-textbox:#_x0000_s1048">
              <w:txbxContent>
                <w:p w:rsidR="004720F1" w:rsidRPr="008D5E36" w:rsidRDefault="004720F1" w:rsidP="001A5553">
                  <w:pPr>
                    <w:jc w:val="center"/>
                    <w:rPr>
                      <w:rFonts w:ascii="Times New Roman" w:hAnsi="Times New Roman"/>
                    </w:rPr>
                  </w:pPr>
                  <w:r w:rsidRPr="008D5E36">
                    <w:rPr>
                      <w:rFonts w:ascii="Times New Roman" w:hAnsi="Times New Roman"/>
                    </w:rPr>
                    <w:t>Направление результата заявителю обратившемуся в МФЦ</w:t>
                  </w:r>
                </w:p>
              </w:txbxContent>
            </v:textbox>
          </v:shape>
        </w:pict>
      </w:r>
      <w:r>
        <w:rPr>
          <w:noProof/>
          <w:lang w:eastAsia="ru-RU"/>
        </w:rPr>
        <w:pict>
          <v:shape id="_x0000_s1049" type="#_x0000_t109" style="position:absolute;left:0;text-align:left;margin-left:19.5pt;margin-top:9.05pt;width:179.25pt;height:78pt;flip:y;z-index:251657216">
            <v:textbox style="mso-next-textbox:#_x0000_s1049">
              <w:txbxContent>
                <w:p w:rsidR="004720F1" w:rsidRPr="008D5E36" w:rsidRDefault="004720F1" w:rsidP="001A5553">
                  <w:pPr>
                    <w:spacing w:after="0" w:line="240" w:lineRule="auto"/>
                    <w:jc w:val="center"/>
                    <w:rPr>
                      <w:rFonts w:ascii="Times New Roman" w:hAnsi="Times New Roman"/>
                    </w:rPr>
                  </w:pPr>
                  <w:r w:rsidRPr="008D5E36">
                    <w:rPr>
                      <w:rFonts w:ascii="Times New Roman" w:hAnsi="Times New Roman"/>
                    </w:rPr>
                    <w:t xml:space="preserve">Направление результата заявителю, обратившемуся непосредственно в  отдел </w:t>
                  </w:r>
                </w:p>
                <w:p w:rsidR="004720F1" w:rsidRPr="008D5E36" w:rsidRDefault="004720F1" w:rsidP="001A5553">
                  <w:pPr>
                    <w:spacing w:after="0" w:line="240" w:lineRule="auto"/>
                    <w:jc w:val="center"/>
                    <w:rPr>
                      <w:rFonts w:ascii="Times New Roman" w:hAnsi="Times New Roman"/>
                    </w:rPr>
                  </w:pPr>
                  <w:r w:rsidRPr="008D5E36">
                    <w:rPr>
                      <w:rFonts w:ascii="Times New Roman" w:hAnsi="Times New Roman"/>
                    </w:rPr>
                    <w:t>земельных отношений</w:t>
                  </w:r>
                </w:p>
              </w:txbxContent>
            </v:textbox>
          </v:shape>
        </w:pict>
      </w: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C45C7F">
      <w:pPr>
        <w:spacing w:after="0" w:line="240" w:lineRule="auto"/>
        <w:ind w:firstLine="567"/>
        <w:jc w:val="both"/>
        <w:rPr>
          <w:rFonts w:ascii="Times New Roman" w:hAnsi="Times New Roman"/>
          <w:sz w:val="28"/>
          <w:szCs w:val="28"/>
        </w:rPr>
      </w:pPr>
    </w:p>
    <w:p w:rsidR="004720F1" w:rsidRPr="008D5E36" w:rsidRDefault="004720F1" w:rsidP="008D5E36">
      <w:pPr>
        <w:spacing w:after="0" w:line="240" w:lineRule="auto"/>
        <w:jc w:val="both"/>
        <w:rPr>
          <w:rFonts w:ascii="Times New Roman" w:hAnsi="Times New Roman"/>
          <w:sz w:val="28"/>
          <w:szCs w:val="28"/>
        </w:rPr>
      </w:pPr>
    </w:p>
    <w:sectPr w:rsidR="004720F1" w:rsidRPr="008D5E36" w:rsidSect="00CA0FD4">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F1" w:rsidRDefault="004720F1" w:rsidP="00CA0FD4">
      <w:pPr>
        <w:spacing w:after="0" w:line="240" w:lineRule="auto"/>
      </w:pPr>
      <w:r>
        <w:separator/>
      </w:r>
    </w:p>
  </w:endnote>
  <w:endnote w:type="continuationSeparator" w:id="1">
    <w:p w:rsidR="004720F1" w:rsidRDefault="004720F1" w:rsidP="00CA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F1" w:rsidRDefault="004720F1" w:rsidP="00CA0FD4">
      <w:pPr>
        <w:spacing w:after="0" w:line="240" w:lineRule="auto"/>
      </w:pPr>
      <w:r>
        <w:separator/>
      </w:r>
    </w:p>
  </w:footnote>
  <w:footnote w:type="continuationSeparator" w:id="1">
    <w:p w:rsidR="004720F1" w:rsidRDefault="004720F1" w:rsidP="00CA0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F1" w:rsidRDefault="004720F1">
    <w:pPr>
      <w:pStyle w:val="Header"/>
      <w:jc w:val="center"/>
    </w:pPr>
    <w:r w:rsidRPr="00CA0FD4">
      <w:rPr>
        <w:rFonts w:ascii="Times New Roman" w:hAnsi="Times New Roman"/>
        <w:sz w:val="28"/>
        <w:szCs w:val="28"/>
      </w:rPr>
      <w:fldChar w:fldCharType="begin"/>
    </w:r>
    <w:r w:rsidRPr="00CA0FD4">
      <w:rPr>
        <w:rFonts w:ascii="Times New Roman" w:hAnsi="Times New Roman"/>
        <w:sz w:val="28"/>
        <w:szCs w:val="28"/>
      </w:rPr>
      <w:instrText xml:space="preserve"> PAGE   \* MERGEFORMAT </w:instrText>
    </w:r>
    <w:r w:rsidRPr="00CA0FD4">
      <w:rPr>
        <w:rFonts w:ascii="Times New Roman" w:hAnsi="Times New Roman"/>
        <w:sz w:val="28"/>
        <w:szCs w:val="28"/>
      </w:rPr>
      <w:fldChar w:fldCharType="separate"/>
    </w:r>
    <w:r>
      <w:rPr>
        <w:rFonts w:ascii="Times New Roman" w:hAnsi="Times New Roman"/>
        <w:noProof/>
        <w:sz w:val="28"/>
        <w:szCs w:val="28"/>
      </w:rPr>
      <w:t>25</w:t>
    </w:r>
    <w:r w:rsidRPr="00CA0FD4">
      <w:rPr>
        <w:rFonts w:ascii="Times New Roman" w:hAnsi="Times New Roman"/>
        <w:sz w:val="28"/>
        <w:szCs w:val="28"/>
      </w:rPr>
      <w:fldChar w:fldCharType="end"/>
    </w:r>
  </w:p>
  <w:p w:rsidR="004720F1" w:rsidRDefault="00472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D685B"/>
    <w:multiLevelType w:val="hybridMultilevel"/>
    <w:tmpl w:val="4E6845C8"/>
    <w:lvl w:ilvl="0" w:tplc="B87846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288"/>
    <w:rsid w:val="00052D3F"/>
    <w:rsid w:val="0006541F"/>
    <w:rsid w:val="000D1AA7"/>
    <w:rsid w:val="000E18B3"/>
    <w:rsid w:val="00116288"/>
    <w:rsid w:val="00157C89"/>
    <w:rsid w:val="00185D0D"/>
    <w:rsid w:val="001A5553"/>
    <w:rsid w:val="00262C4E"/>
    <w:rsid w:val="00275305"/>
    <w:rsid w:val="00295543"/>
    <w:rsid w:val="002C7125"/>
    <w:rsid w:val="002D2BAA"/>
    <w:rsid w:val="002E7CB1"/>
    <w:rsid w:val="00306D47"/>
    <w:rsid w:val="0044743B"/>
    <w:rsid w:val="004720F1"/>
    <w:rsid w:val="004833DC"/>
    <w:rsid w:val="0052036E"/>
    <w:rsid w:val="00584765"/>
    <w:rsid w:val="00645796"/>
    <w:rsid w:val="0076738D"/>
    <w:rsid w:val="007B410A"/>
    <w:rsid w:val="00810CB3"/>
    <w:rsid w:val="00871F43"/>
    <w:rsid w:val="00873660"/>
    <w:rsid w:val="008A4628"/>
    <w:rsid w:val="008D5E36"/>
    <w:rsid w:val="00927C2C"/>
    <w:rsid w:val="00955A65"/>
    <w:rsid w:val="009B11B4"/>
    <w:rsid w:val="009E1570"/>
    <w:rsid w:val="009F6C23"/>
    <w:rsid w:val="00A31510"/>
    <w:rsid w:val="00A475F3"/>
    <w:rsid w:val="00B50AE6"/>
    <w:rsid w:val="00BF71CA"/>
    <w:rsid w:val="00C12F15"/>
    <w:rsid w:val="00C13316"/>
    <w:rsid w:val="00C45C7F"/>
    <w:rsid w:val="00CA0FD4"/>
    <w:rsid w:val="00CB6851"/>
    <w:rsid w:val="00D73E6A"/>
    <w:rsid w:val="00D86273"/>
    <w:rsid w:val="00D95932"/>
    <w:rsid w:val="00E0261A"/>
    <w:rsid w:val="00E32641"/>
    <w:rsid w:val="00FD5B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FD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A0FD4"/>
    <w:rPr>
      <w:rFonts w:cs="Times New Roman"/>
    </w:rPr>
  </w:style>
  <w:style w:type="paragraph" w:styleId="Footer">
    <w:name w:val="footer"/>
    <w:basedOn w:val="Normal"/>
    <w:link w:val="FooterChar"/>
    <w:uiPriority w:val="99"/>
    <w:semiHidden/>
    <w:rsid w:val="00CA0FD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A0FD4"/>
    <w:rPr>
      <w:rFonts w:cs="Times New Roman"/>
    </w:rPr>
  </w:style>
  <w:style w:type="paragraph" w:styleId="ListParagraph">
    <w:name w:val="List Paragraph"/>
    <w:basedOn w:val="Normal"/>
    <w:uiPriority w:val="99"/>
    <w:qFormat/>
    <w:rsid w:val="00871F43"/>
    <w:pPr>
      <w:ind w:left="720"/>
      <w:contextualSpacing/>
    </w:pPr>
  </w:style>
  <w:style w:type="paragraph" w:styleId="BodyText">
    <w:name w:val="Body Text"/>
    <w:basedOn w:val="Normal"/>
    <w:link w:val="BodyTextChar"/>
    <w:uiPriority w:val="99"/>
    <w:rsid w:val="00B50AE6"/>
    <w:pPr>
      <w:spacing w:after="120" w:line="240" w:lineRule="auto"/>
    </w:pPr>
    <w:rPr>
      <w:rFonts w:ascii="Times New Roman" w:eastAsia="Times New Roman" w:hAnsi="Times New Roman"/>
      <w:b/>
      <w:bCs/>
      <w:sz w:val="24"/>
      <w:szCs w:val="24"/>
      <w:lang w:eastAsia="ru-RU"/>
    </w:rPr>
  </w:style>
  <w:style w:type="character" w:customStyle="1" w:styleId="BodyTextChar">
    <w:name w:val="Body Text Char"/>
    <w:basedOn w:val="DefaultParagraphFont"/>
    <w:link w:val="BodyText"/>
    <w:uiPriority w:val="99"/>
    <w:locked/>
    <w:rsid w:val="00B50AE6"/>
    <w:rPr>
      <w:rFonts w:ascii="Times New Roman" w:hAnsi="Times New Roman" w:cs="Times New Roman"/>
      <w:b/>
      <w:bCs/>
      <w:sz w:val="24"/>
      <w:szCs w:val="24"/>
      <w:lang w:eastAsia="ru-RU"/>
    </w:rPr>
  </w:style>
  <w:style w:type="paragraph" w:customStyle="1" w:styleId="1">
    <w:name w:val="Текст1"/>
    <w:basedOn w:val="Normal"/>
    <w:uiPriority w:val="99"/>
    <w:rsid w:val="00B50AE6"/>
    <w:pPr>
      <w:spacing w:after="0" w:line="240" w:lineRule="auto"/>
    </w:pPr>
    <w:rPr>
      <w:rFonts w:ascii="Courier New" w:eastAsia="Times New Roman" w:hAnsi="Courier New" w:cs="Courier New"/>
      <w:kern w:val="1"/>
      <w:sz w:val="20"/>
      <w:szCs w:val="20"/>
      <w:lang w:eastAsia="ar-SA"/>
    </w:rPr>
  </w:style>
  <w:style w:type="paragraph" w:styleId="BalloonText">
    <w:name w:val="Balloon Text"/>
    <w:basedOn w:val="Normal"/>
    <w:link w:val="BalloonTextChar"/>
    <w:uiPriority w:val="99"/>
    <w:semiHidden/>
    <w:rsid w:val="00B5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A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25</Pages>
  <Words>8317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20</cp:revision>
  <cp:lastPrinted>2016-03-17T16:27:00Z</cp:lastPrinted>
  <dcterms:created xsi:type="dcterms:W3CDTF">2016-02-13T15:55:00Z</dcterms:created>
  <dcterms:modified xsi:type="dcterms:W3CDTF">2016-05-31T08:56:00Z</dcterms:modified>
</cp:coreProperties>
</file>