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E96" w:rsidRPr="00C71CB9" w:rsidRDefault="00AA7E96" w:rsidP="008C08CE">
      <w:pPr>
        <w:jc w:val="center"/>
        <w:rPr>
          <w:rFonts w:ascii="Times New Roman" w:hAnsi="Times New Roman"/>
          <w:b/>
          <w:sz w:val="28"/>
          <w:szCs w:val="28"/>
        </w:rPr>
      </w:pPr>
      <w:r w:rsidRPr="00C71CB9">
        <w:rPr>
          <w:rFonts w:ascii="Times New Roman" w:hAnsi="Times New Roman"/>
          <w:b/>
          <w:sz w:val="28"/>
          <w:szCs w:val="28"/>
        </w:rPr>
        <w:t>АДМИНИСТРАЦИЯ ИЛЬИНСКОГО СЕЛЬСКОГО ПОСЕЛЕНИЯ</w:t>
      </w:r>
    </w:p>
    <w:p w:rsidR="00AA7E96" w:rsidRPr="00C71CB9" w:rsidRDefault="00AA7E96" w:rsidP="008C08CE">
      <w:pPr>
        <w:jc w:val="center"/>
        <w:rPr>
          <w:rFonts w:ascii="Times New Roman" w:hAnsi="Times New Roman"/>
          <w:b/>
          <w:sz w:val="28"/>
          <w:szCs w:val="28"/>
        </w:rPr>
      </w:pPr>
      <w:r w:rsidRPr="00C71CB9">
        <w:rPr>
          <w:rFonts w:ascii="Times New Roman" w:hAnsi="Times New Roman"/>
          <w:b/>
          <w:sz w:val="28"/>
          <w:szCs w:val="28"/>
        </w:rPr>
        <w:t>НОВОПОКРОВСКОГО РАЙОНА</w:t>
      </w:r>
    </w:p>
    <w:p w:rsidR="00AA7E96" w:rsidRPr="00C71CB9" w:rsidRDefault="00AA7E96" w:rsidP="008C08CE">
      <w:pPr>
        <w:rPr>
          <w:rFonts w:ascii="Times New Roman" w:hAnsi="Times New Roman"/>
          <w:b/>
          <w:sz w:val="28"/>
          <w:szCs w:val="28"/>
        </w:rPr>
      </w:pPr>
    </w:p>
    <w:p w:rsidR="00AA7E96" w:rsidRPr="00C71CB9" w:rsidRDefault="00AA7E96" w:rsidP="008C08CE">
      <w:pPr>
        <w:jc w:val="center"/>
        <w:rPr>
          <w:rFonts w:ascii="Times New Roman" w:hAnsi="Times New Roman"/>
          <w:b/>
          <w:sz w:val="28"/>
          <w:szCs w:val="28"/>
        </w:rPr>
      </w:pPr>
      <w:r w:rsidRPr="00C71CB9">
        <w:rPr>
          <w:rFonts w:ascii="Times New Roman" w:hAnsi="Times New Roman"/>
          <w:b/>
          <w:sz w:val="28"/>
          <w:szCs w:val="28"/>
        </w:rPr>
        <w:t>ПОСТАНОВЛЕНИЕ</w:t>
      </w:r>
    </w:p>
    <w:p w:rsidR="00AA7E96" w:rsidRPr="005E30B6" w:rsidRDefault="00AA7E96" w:rsidP="008C08CE">
      <w:pPr>
        <w:ind w:firstLine="567"/>
        <w:rPr>
          <w:rFonts w:ascii="Times New Roman" w:hAnsi="Times New Roman"/>
          <w:sz w:val="28"/>
          <w:szCs w:val="28"/>
        </w:rPr>
      </w:pPr>
    </w:p>
    <w:p w:rsidR="00AA7E96" w:rsidRDefault="00AA7E96" w:rsidP="00B7204C">
      <w:pPr>
        <w:ind w:firstLine="0"/>
        <w:rPr>
          <w:rFonts w:ascii="Times New Roman" w:hAnsi="Times New Roman"/>
          <w:sz w:val="28"/>
          <w:szCs w:val="28"/>
        </w:rPr>
      </w:pPr>
      <w:r>
        <w:rPr>
          <w:rFonts w:ascii="Times New Roman" w:hAnsi="Times New Roman"/>
          <w:sz w:val="28"/>
          <w:szCs w:val="28"/>
        </w:rPr>
        <w:t xml:space="preserve">от </w:t>
      </w:r>
      <w:r w:rsidRPr="005E30B6">
        <w:rPr>
          <w:rFonts w:ascii="Times New Roman" w:hAnsi="Times New Roman"/>
          <w:sz w:val="28"/>
          <w:szCs w:val="28"/>
        </w:rPr>
        <w:t>12 февраля 2016 года</w:t>
      </w:r>
      <w:r w:rsidRPr="005E30B6">
        <w:rPr>
          <w:rFonts w:ascii="Times New Roman" w:hAnsi="Times New Roman"/>
          <w:sz w:val="28"/>
          <w:szCs w:val="28"/>
        </w:rPr>
        <w:tab/>
      </w:r>
      <w:r w:rsidRPr="005E30B6">
        <w:rPr>
          <w:rFonts w:ascii="Times New Roman" w:hAnsi="Times New Roman"/>
          <w:sz w:val="28"/>
          <w:szCs w:val="28"/>
        </w:rPr>
        <w:tab/>
      </w:r>
      <w:r w:rsidRPr="005E30B6">
        <w:rPr>
          <w:rFonts w:ascii="Times New Roman" w:hAnsi="Times New Roman"/>
          <w:sz w:val="28"/>
          <w:szCs w:val="28"/>
        </w:rPr>
        <w:tab/>
      </w:r>
      <w:r w:rsidRPr="005E30B6">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E30B6">
        <w:rPr>
          <w:rFonts w:ascii="Times New Roman" w:hAnsi="Times New Roman"/>
          <w:sz w:val="28"/>
          <w:szCs w:val="28"/>
        </w:rPr>
        <w:t>№39</w:t>
      </w:r>
    </w:p>
    <w:p w:rsidR="00AA7E96" w:rsidRDefault="00AA7E96" w:rsidP="005E30B6">
      <w:pPr>
        <w:ind w:firstLine="567"/>
        <w:jc w:val="center"/>
        <w:rPr>
          <w:rFonts w:ascii="Times New Roman" w:hAnsi="Times New Roman"/>
          <w:sz w:val="28"/>
          <w:szCs w:val="28"/>
        </w:rPr>
      </w:pPr>
      <w:r>
        <w:rPr>
          <w:rFonts w:ascii="Times New Roman" w:hAnsi="Times New Roman"/>
          <w:sz w:val="28"/>
          <w:szCs w:val="28"/>
        </w:rPr>
        <w:t>ст-ца</w:t>
      </w:r>
      <w:r w:rsidRPr="005E30B6">
        <w:rPr>
          <w:rFonts w:ascii="Times New Roman" w:hAnsi="Times New Roman"/>
          <w:sz w:val="28"/>
          <w:szCs w:val="28"/>
        </w:rPr>
        <w:t xml:space="preserve"> Ильинская</w:t>
      </w:r>
    </w:p>
    <w:p w:rsidR="00AA7E96" w:rsidRPr="005E30B6" w:rsidRDefault="00AA7E96" w:rsidP="005E30B6">
      <w:pPr>
        <w:ind w:firstLine="567"/>
        <w:jc w:val="center"/>
        <w:rPr>
          <w:rFonts w:ascii="Times New Roman" w:hAnsi="Times New Roman"/>
          <w:sz w:val="28"/>
          <w:szCs w:val="28"/>
        </w:rPr>
      </w:pPr>
    </w:p>
    <w:p w:rsidR="00AA7E96" w:rsidRPr="005E30B6" w:rsidRDefault="00AA7E96" w:rsidP="008C08CE">
      <w:pPr>
        <w:ind w:firstLine="0"/>
        <w:rPr>
          <w:rFonts w:ascii="Times New Roman" w:hAnsi="Times New Roman"/>
          <w:sz w:val="28"/>
          <w:szCs w:val="28"/>
        </w:rPr>
      </w:pPr>
    </w:p>
    <w:p w:rsidR="00AA7E96" w:rsidRPr="005E30B6" w:rsidRDefault="00AA7E96" w:rsidP="008C08CE">
      <w:pPr>
        <w:ind w:firstLine="567"/>
        <w:jc w:val="center"/>
        <w:rPr>
          <w:rFonts w:ascii="Times New Roman" w:hAnsi="Times New Roman"/>
          <w:b/>
          <w:sz w:val="28"/>
          <w:szCs w:val="28"/>
        </w:rPr>
      </w:pPr>
      <w:r w:rsidRPr="005E30B6">
        <w:rPr>
          <w:rFonts w:ascii="Times New Roman" w:hAnsi="Times New Roman"/>
          <w:b/>
          <w:sz w:val="28"/>
          <w:szCs w:val="28"/>
        </w:rPr>
        <w:t>Об утверждении административного регламента предоставления муниципальной услуги «Предоставление муниципального имущества в аренду или безвозмездное пользование без проведения торгов»</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соответствии с Федеральным законом от 27 июля 2010 года № 210-ФЗ «Об организации предоставления муниципальных услуг», в целях регламентации муниципальных услуг, предоставляемых администрацией Ильинского сельского поселения, администрация Ильинского сельского поселения постановляет:</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 Утвердить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торгов»(прилагается).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 Общему отделу администрации Ильинского сельского поселения Новопокровского района (Кулинич) обнародовать настоящее постановление на информационном стенде и разместить его на официальном сайте Ильинского сельского поселения в сети Интернет.</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3. Контроль за выполнением настоящего постановления оставляю за собой. </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 Постановление вступает в силу после его официального обнародования.</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p>
    <w:p w:rsidR="00AA7E96" w:rsidRPr="005E30B6" w:rsidRDefault="00AA7E96" w:rsidP="00C71CB9">
      <w:pPr>
        <w:ind w:firstLine="0"/>
        <w:rPr>
          <w:rFonts w:ascii="Times New Roman" w:hAnsi="Times New Roman"/>
          <w:sz w:val="28"/>
          <w:szCs w:val="28"/>
        </w:rPr>
      </w:pPr>
      <w:r w:rsidRPr="005E30B6">
        <w:rPr>
          <w:rFonts w:ascii="Times New Roman" w:hAnsi="Times New Roman"/>
          <w:sz w:val="28"/>
          <w:szCs w:val="28"/>
        </w:rPr>
        <w:t xml:space="preserve">Глава </w:t>
      </w:r>
    </w:p>
    <w:p w:rsidR="00AA7E96" w:rsidRPr="005E30B6" w:rsidRDefault="00AA7E96" w:rsidP="00C71CB9">
      <w:pPr>
        <w:ind w:firstLine="0"/>
        <w:rPr>
          <w:rFonts w:ascii="Times New Roman" w:hAnsi="Times New Roman"/>
          <w:sz w:val="28"/>
          <w:szCs w:val="28"/>
        </w:rPr>
      </w:pPr>
      <w:r w:rsidRPr="005E30B6">
        <w:rPr>
          <w:rFonts w:ascii="Times New Roman" w:hAnsi="Times New Roman"/>
          <w:sz w:val="28"/>
          <w:szCs w:val="28"/>
        </w:rPr>
        <w:t xml:space="preserve">Ильинского сельского поселения </w:t>
      </w:r>
    </w:p>
    <w:p w:rsidR="00AA7E96" w:rsidRPr="005E30B6" w:rsidRDefault="00AA7E96" w:rsidP="00C71CB9">
      <w:pPr>
        <w:ind w:firstLine="0"/>
        <w:rPr>
          <w:rFonts w:ascii="Times New Roman" w:hAnsi="Times New Roman"/>
          <w:sz w:val="28"/>
          <w:szCs w:val="28"/>
        </w:rPr>
      </w:pPr>
      <w:r w:rsidRPr="005E30B6">
        <w:rPr>
          <w:rFonts w:ascii="Times New Roman" w:hAnsi="Times New Roman"/>
          <w:sz w:val="28"/>
          <w:szCs w:val="28"/>
        </w:rPr>
        <w:t>Новопокровского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E30B6">
        <w:rPr>
          <w:rFonts w:ascii="Times New Roman" w:hAnsi="Times New Roman"/>
          <w:sz w:val="28"/>
          <w:szCs w:val="28"/>
        </w:rPr>
        <w:t>Ю.М.Ревякин</w:t>
      </w:r>
    </w:p>
    <w:p w:rsidR="00AA7E96" w:rsidRPr="005E30B6" w:rsidRDefault="00AA7E96" w:rsidP="00C71CB9">
      <w:pPr>
        <w:ind w:firstLine="0"/>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p>
    <w:p w:rsidR="00AA7E96" w:rsidRPr="005E30B6" w:rsidRDefault="00AA7E96" w:rsidP="00B7204C">
      <w:pPr>
        <w:widowControl/>
        <w:autoSpaceDE/>
        <w:autoSpaceDN/>
        <w:adjustRightInd/>
        <w:ind w:firstLine="0"/>
        <w:jc w:val="left"/>
        <w:rPr>
          <w:rFonts w:ascii="Times New Roman" w:hAnsi="Times New Roman"/>
          <w:sz w:val="28"/>
          <w:szCs w:val="28"/>
        </w:rPr>
      </w:pPr>
      <w:r>
        <w:rPr>
          <w:rFonts w:ascii="Times New Roman" w:hAnsi="Times New Roman"/>
          <w:sz w:val="28"/>
          <w:szCs w:val="28"/>
        </w:rPr>
        <w:br w:type="page"/>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ПРИЛОЖЕНИЕ</w:t>
      </w:r>
    </w:p>
    <w:p w:rsidR="00AA7E96" w:rsidRPr="005E30B6" w:rsidRDefault="00AA7E96" w:rsidP="005E30B6">
      <w:pPr>
        <w:ind w:left="5670" w:firstLine="0"/>
        <w:rPr>
          <w:rFonts w:ascii="Times New Roman" w:hAnsi="Times New Roman"/>
          <w:sz w:val="28"/>
          <w:szCs w:val="28"/>
        </w:rPr>
      </w:pPr>
      <w:r w:rsidRPr="005E30B6">
        <w:rPr>
          <w:rFonts w:ascii="Times New Roman" w:hAnsi="Times New Roman"/>
          <w:sz w:val="28"/>
          <w:szCs w:val="28"/>
        </w:rPr>
        <w:t>УТВЕРЖДЕН</w:t>
      </w:r>
    </w:p>
    <w:p w:rsidR="00AA7E96" w:rsidRPr="005E30B6" w:rsidRDefault="00AA7E96" w:rsidP="005E30B6">
      <w:pPr>
        <w:ind w:left="5670" w:firstLine="0"/>
        <w:rPr>
          <w:rFonts w:ascii="Times New Roman" w:hAnsi="Times New Roman"/>
          <w:sz w:val="28"/>
          <w:szCs w:val="28"/>
        </w:rPr>
      </w:pPr>
      <w:r w:rsidRPr="005E30B6">
        <w:rPr>
          <w:rFonts w:ascii="Times New Roman" w:hAnsi="Times New Roman"/>
          <w:sz w:val="28"/>
          <w:szCs w:val="28"/>
        </w:rPr>
        <w:t>постановлением администрации</w:t>
      </w:r>
    </w:p>
    <w:p w:rsidR="00AA7E96" w:rsidRPr="005E30B6" w:rsidRDefault="00AA7E96" w:rsidP="005E30B6">
      <w:pPr>
        <w:ind w:left="5670" w:firstLine="0"/>
        <w:rPr>
          <w:rFonts w:ascii="Times New Roman" w:hAnsi="Times New Roman"/>
          <w:sz w:val="28"/>
          <w:szCs w:val="28"/>
        </w:rPr>
      </w:pPr>
      <w:r w:rsidRPr="005E30B6">
        <w:rPr>
          <w:rFonts w:ascii="Times New Roman" w:hAnsi="Times New Roman"/>
          <w:sz w:val="28"/>
          <w:szCs w:val="28"/>
        </w:rPr>
        <w:t>Ильинского</w:t>
      </w:r>
      <w:r>
        <w:rPr>
          <w:rFonts w:ascii="Times New Roman" w:hAnsi="Times New Roman"/>
          <w:sz w:val="28"/>
          <w:szCs w:val="28"/>
        </w:rPr>
        <w:t xml:space="preserve"> </w:t>
      </w:r>
      <w:r w:rsidRPr="005E30B6">
        <w:rPr>
          <w:rFonts w:ascii="Times New Roman" w:hAnsi="Times New Roman"/>
          <w:sz w:val="28"/>
          <w:szCs w:val="28"/>
        </w:rPr>
        <w:t xml:space="preserve">сельского поселения </w:t>
      </w:r>
    </w:p>
    <w:p w:rsidR="00AA7E96" w:rsidRPr="005E30B6" w:rsidRDefault="00AA7E96" w:rsidP="005E30B6">
      <w:pPr>
        <w:ind w:left="5670" w:firstLine="0"/>
        <w:rPr>
          <w:rFonts w:ascii="Times New Roman" w:hAnsi="Times New Roman"/>
          <w:sz w:val="28"/>
          <w:szCs w:val="28"/>
        </w:rPr>
      </w:pPr>
      <w:r w:rsidRPr="005E30B6">
        <w:rPr>
          <w:rFonts w:ascii="Times New Roman" w:hAnsi="Times New Roman"/>
          <w:sz w:val="28"/>
          <w:szCs w:val="28"/>
        </w:rPr>
        <w:t>Новопокровского района</w:t>
      </w:r>
    </w:p>
    <w:p w:rsidR="00AA7E96" w:rsidRPr="005E30B6" w:rsidRDefault="00AA7E96" w:rsidP="005E30B6">
      <w:pPr>
        <w:ind w:left="5670" w:firstLine="0"/>
        <w:rPr>
          <w:rFonts w:ascii="Times New Roman" w:hAnsi="Times New Roman"/>
          <w:sz w:val="28"/>
          <w:szCs w:val="28"/>
        </w:rPr>
      </w:pPr>
      <w:r w:rsidRPr="005E30B6">
        <w:rPr>
          <w:rFonts w:ascii="Times New Roman" w:hAnsi="Times New Roman"/>
          <w:sz w:val="28"/>
          <w:szCs w:val="28"/>
        </w:rPr>
        <w:t>от 12.02.2016 № 39</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jc w:val="center"/>
        <w:rPr>
          <w:rFonts w:ascii="Times New Roman" w:hAnsi="Times New Roman"/>
          <w:b/>
          <w:sz w:val="28"/>
          <w:szCs w:val="28"/>
        </w:rPr>
      </w:pPr>
      <w:r w:rsidRPr="005E30B6">
        <w:rPr>
          <w:rFonts w:ascii="Times New Roman" w:hAnsi="Times New Roman"/>
          <w:b/>
          <w:sz w:val="28"/>
          <w:szCs w:val="28"/>
        </w:rPr>
        <w:t>АДМИНИСТРАТИВНЫЙ РЕГЛАМЕНТ</w:t>
      </w:r>
    </w:p>
    <w:p w:rsidR="00AA7E96" w:rsidRPr="005E30B6" w:rsidRDefault="00AA7E96" w:rsidP="008C08CE">
      <w:pPr>
        <w:ind w:firstLine="567"/>
        <w:jc w:val="center"/>
        <w:rPr>
          <w:rFonts w:ascii="Times New Roman" w:hAnsi="Times New Roman"/>
          <w:b/>
          <w:sz w:val="28"/>
          <w:szCs w:val="28"/>
        </w:rPr>
      </w:pPr>
      <w:r w:rsidRPr="005E30B6">
        <w:rPr>
          <w:rFonts w:ascii="Times New Roman" w:hAnsi="Times New Roman"/>
          <w:b/>
          <w:sz w:val="28"/>
          <w:szCs w:val="28"/>
        </w:rPr>
        <w:t>предоставления муниципальной услуги «Предоставление</w:t>
      </w:r>
    </w:p>
    <w:p w:rsidR="00AA7E96" w:rsidRPr="005E30B6" w:rsidRDefault="00AA7E96" w:rsidP="008C08CE">
      <w:pPr>
        <w:ind w:firstLine="567"/>
        <w:jc w:val="center"/>
        <w:rPr>
          <w:rFonts w:ascii="Times New Roman" w:hAnsi="Times New Roman"/>
          <w:b/>
          <w:sz w:val="28"/>
          <w:szCs w:val="28"/>
        </w:rPr>
      </w:pPr>
      <w:r w:rsidRPr="005E30B6">
        <w:rPr>
          <w:rFonts w:ascii="Times New Roman" w:hAnsi="Times New Roman"/>
          <w:b/>
          <w:sz w:val="28"/>
          <w:szCs w:val="28"/>
        </w:rPr>
        <w:t>муниципального имущества в аренду или безвозмездное пользование без проведения торгов»</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I. Общие положения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1.1. Административный регламент предоставления муниципальной услуги «Предоставление муниципального имущества в аренду или безвозмездное пользование без проведения торгов» (далее - Административный регламент и Муниципальная услуга) разработан в целях повышения качества исполнения и доступности результатов предоставления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 при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1.2. Заявителями являются юридические и физические лица, отвечающие требованиям статьи 17.1 Федерального закона от 26 июля 2006 года № 135-ФЗ «О защите конкуренции». От имени заявителя с заявлением о предоставлении Муниципальной услуги может обратиться его представитель, который предъявляет документ, удостоверяющий личность, прилагает к заявлению документ, подтверждающий полномочия на обращение с заявлением о предоставлении Муниципальной услуги (подлинник или нотариально заверенную копию).</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1.3. Требования к порядку информирования о предоставлении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Информирование о предоставлении муниципальной услуги, в том числе о месте нахождения и графике работы органа, предоставляющего муниципальную услугу, осуществляется: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1.3.1. В муниципальном бюджетном учреждении «Новопокровский районный многофункциональный центр по предоставлению государственных и муниципальных услуг» (далее – «МФЦ»):</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при личном обращении;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посредством Интернет-сайта – http://novopokrovsk.e-mfc.ru ;</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 телефону – горячей линии: (86149) 7-37-42.</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1.3.2. В администрации Ильинского сельского поселения Новопокровского района, предоставляющей муниципальную услугу: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устной форме при личном общении;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 телефону: 8(86149) 32-0-23;</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 письменным обращениям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1.3.3. Посредством размещения информации на официальном Интернет-портале администрации Ильинского сельского поселения в информационно-телекоммуникационной сети «Интернет», адрес официального сайта: www.ilinkаadm.ru.</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1.3.4. Посредством размещения информационных стендов в «МФЦ» и администрации.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1.3.5. Посредством размещения информации в федеральной государственной информационной системе «Единый портал государственных и муниципальных услуг (функций)».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1.3.6. Консультирование по вопросам предоставления муниципальной услуги осуществляется бесплатно.</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1.3.7. Работник, осуществляющий консультирование (посредством телефона или лично) по вопросам предоставления муниципальной услуги, должен корректно и внимательно относиться к заявителям.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При консультировании по телефону работник должен назвать свою фамилию, имя и отчество, должность, а затем в вежливой форме проинформировать заявителя по интересующим его вопросам.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Если работник не может ответить на вопрос самостоятельно, либо подготовка ответа требует продолжительного времени, он может предложить заявителю обратиться письменно, либо назначить другое удобное для заинтересованного лица время для получения информации.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Рекомендуемое время для телефонного разговора не более 10 минут, личного устного информирования – не более 20 минут.</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1.3.8. Информационные стенды, размещённые в «МФЦ» и администрации, должны содержать:</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режим работы, адреса «МФЦ», администрации Ильинского сельского поселения Новопокровского района, предоставляющей муниципальную услугу;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адрес официального Интернет-портала администрации Ильинского сельского поселения, адрес электронной почты администрации Ильинского сельского поселения, предоставляющей муниципальную услугу;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почтовые адреса, телефоны, фамилии руководителей «МФЦ», администрации Ильинского сельского поселения, предоставляющей муниципальную услугу;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порядок получения консультаций о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порядок и сроки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образцы заявлений о предоставлении муниципальной услуги и образцы заполнения таких заявлений;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перечень документов, необходимых для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основания для отказа в приёме документов о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основания для отказа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досудебный (внесудебный) порядок обжалования решений и действий (бездействия) органа, предоставляющего муниципальную услугу, а также его должностных лиц и муниципальных служащих;</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иную информацию, необходимую для получения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Такая же информация размещается на официальном сайте администрации Ильинского сельского поселения и на сайте «МФЦ».</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1.3.9 Информация о месте нахождения и графике работы, справочных телефонах администрации Ильинского сельского поселения, предоставляющей муниципальную услугу, «МФЦ»: </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1.3.10. Администрация Ильинского сельского поселения: </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 место нахождения: Краснодарский край, Новопокровский район, станица Ильинская, улица Ленина, 33;</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 телефон для справок: 8(86149) 32-0-23;</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3) официальный сайт администрации Ильинского сельского поселения в сети Интернет: www.ilinkаadm.ru;</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 адрес электронной почты: ilinka-adm@mail.ru;</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5) график (режим) работы:</w:t>
      </w:r>
    </w:p>
    <w:tbl>
      <w:tblPr>
        <w:tblW w:w="0" w:type="auto"/>
        <w:tblInd w:w="74" w:type="dxa"/>
        <w:tblLayout w:type="fixed"/>
        <w:tblLook w:val="0000"/>
      </w:tblPr>
      <w:tblGrid>
        <w:gridCol w:w="3956"/>
        <w:gridCol w:w="5043"/>
      </w:tblGrid>
      <w:tr w:rsidR="00AA7E96" w:rsidRPr="005E30B6" w:rsidTr="00B517C6">
        <w:trPr>
          <w:trHeight w:val="108"/>
        </w:trPr>
        <w:tc>
          <w:tcPr>
            <w:tcW w:w="3956" w:type="dxa"/>
            <w:tcBorders>
              <w:top w:val="single" w:sz="4" w:space="0" w:color="000000"/>
              <w:left w:val="single" w:sz="4" w:space="0" w:color="000000"/>
              <w:bottom w:val="single" w:sz="4" w:space="0" w:color="000000"/>
            </w:tcBorders>
            <w:shd w:val="clear" w:color="auto" w:fill="FFFFFF"/>
          </w:tcPr>
          <w:p w:rsidR="00AA7E96" w:rsidRPr="005E30B6" w:rsidRDefault="00AA7E96" w:rsidP="008C08CE">
            <w:pPr>
              <w:ind w:firstLine="567"/>
              <w:rPr>
                <w:rFonts w:ascii="Times New Roman" w:hAnsi="Times New Roman"/>
              </w:rPr>
            </w:pPr>
            <w:r w:rsidRPr="005E30B6">
              <w:rPr>
                <w:rFonts w:ascii="Times New Roman" w:hAnsi="Times New Roman"/>
                <w:sz w:val="28"/>
                <w:szCs w:val="28"/>
              </w:rPr>
              <w:t>Понедельник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AA7E96" w:rsidRPr="005E30B6" w:rsidRDefault="00AA7E96" w:rsidP="008C08CE">
            <w:pPr>
              <w:ind w:firstLine="567"/>
              <w:rPr>
                <w:rFonts w:ascii="Times New Roman" w:hAnsi="Times New Roman"/>
              </w:rPr>
            </w:pPr>
            <w:r w:rsidRPr="005E30B6">
              <w:rPr>
                <w:rFonts w:ascii="Times New Roman" w:hAnsi="Times New Roman"/>
                <w:sz w:val="28"/>
                <w:szCs w:val="28"/>
              </w:rPr>
              <w:t xml:space="preserve"> 8.00 – 16.15(перерыв 12.00-13.00)</w:t>
            </w:r>
          </w:p>
        </w:tc>
      </w:tr>
      <w:tr w:rsidR="00AA7E96" w:rsidRPr="005E30B6" w:rsidTr="00B517C6">
        <w:trPr>
          <w:trHeight w:val="23"/>
        </w:trPr>
        <w:tc>
          <w:tcPr>
            <w:tcW w:w="3956" w:type="dxa"/>
            <w:tcBorders>
              <w:top w:val="single" w:sz="4" w:space="0" w:color="000000"/>
              <w:left w:val="single" w:sz="4" w:space="0" w:color="000000"/>
              <w:bottom w:val="single" w:sz="4" w:space="0" w:color="000000"/>
            </w:tcBorders>
            <w:shd w:val="clear" w:color="auto" w:fill="FFFFFF"/>
          </w:tcPr>
          <w:p w:rsidR="00AA7E96" w:rsidRPr="005E30B6" w:rsidRDefault="00AA7E96" w:rsidP="008C08CE">
            <w:pPr>
              <w:ind w:firstLine="567"/>
              <w:rPr>
                <w:rFonts w:ascii="Times New Roman" w:hAnsi="Times New Roman"/>
              </w:rPr>
            </w:pPr>
            <w:r w:rsidRPr="005E30B6">
              <w:rPr>
                <w:rFonts w:ascii="Times New Roman" w:hAnsi="Times New Roman"/>
                <w:sz w:val="28"/>
                <w:szCs w:val="28"/>
              </w:rPr>
              <w:t>Вторник</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AA7E96" w:rsidRPr="005E30B6" w:rsidRDefault="00AA7E96" w:rsidP="008C08CE">
            <w:pPr>
              <w:ind w:firstLine="567"/>
              <w:rPr>
                <w:rFonts w:ascii="Times New Roman" w:hAnsi="Times New Roman"/>
              </w:rPr>
            </w:pPr>
            <w:r w:rsidRPr="005E30B6">
              <w:rPr>
                <w:rFonts w:ascii="Times New Roman" w:hAnsi="Times New Roman"/>
                <w:sz w:val="28"/>
                <w:szCs w:val="28"/>
              </w:rPr>
              <w:t>8.00 – 16.15(перерыв 12.00-13.00)</w:t>
            </w:r>
          </w:p>
        </w:tc>
      </w:tr>
      <w:tr w:rsidR="00AA7E96" w:rsidRPr="005E30B6" w:rsidTr="00B517C6">
        <w:trPr>
          <w:trHeight w:val="23"/>
        </w:trPr>
        <w:tc>
          <w:tcPr>
            <w:tcW w:w="3956" w:type="dxa"/>
            <w:tcBorders>
              <w:top w:val="single" w:sz="4" w:space="0" w:color="000000"/>
              <w:left w:val="single" w:sz="4" w:space="0" w:color="000000"/>
              <w:bottom w:val="single" w:sz="4" w:space="0" w:color="000000"/>
            </w:tcBorders>
            <w:shd w:val="clear" w:color="auto" w:fill="FFFFFF"/>
          </w:tcPr>
          <w:p w:rsidR="00AA7E96" w:rsidRPr="005E30B6" w:rsidRDefault="00AA7E96" w:rsidP="008C08CE">
            <w:pPr>
              <w:ind w:firstLine="567"/>
              <w:rPr>
                <w:rFonts w:ascii="Times New Roman" w:hAnsi="Times New Roman"/>
              </w:rPr>
            </w:pPr>
            <w:r w:rsidRPr="005E30B6">
              <w:rPr>
                <w:rFonts w:ascii="Times New Roman" w:hAnsi="Times New Roman"/>
                <w:sz w:val="28"/>
                <w:szCs w:val="28"/>
              </w:rPr>
              <w:t>Среда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AA7E96" w:rsidRPr="005E30B6" w:rsidRDefault="00AA7E96" w:rsidP="008C08CE">
            <w:pPr>
              <w:ind w:firstLine="567"/>
              <w:rPr>
                <w:rFonts w:ascii="Times New Roman" w:hAnsi="Times New Roman"/>
              </w:rPr>
            </w:pPr>
            <w:r w:rsidRPr="005E30B6">
              <w:rPr>
                <w:rFonts w:ascii="Times New Roman" w:hAnsi="Times New Roman"/>
                <w:sz w:val="28"/>
                <w:szCs w:val="28"/>
              </w:rPr>
              <w:t xml:space="preserve"> 8.00 – 16.15(перерыв 12.00-13.00)</w:t>
            </w:r>
          </w:p>
        </w:tc>
      </w:tr>
      <w:tr w:rsidR="00AA7E96" w:rsidRPr="005E30B6" w:rsidTr="00B517C6">
        <w:trPr>
          <w:trHeight w:val="23"/>
        </w:trPr>
        <w:tc>
          <w:tcPr>
            <w:tcW w:w="3956" w:type="dxa"/>
            <w:tcBorders>
              <w:top w:val="single" w:sz="4" w:space="0" w:color="000000"/>
              <w:left w:val="single" w:sz="4" w:space="0" w:color="000000"/>
              <w:bottom w:val="single" w:sz="4" w:space="0" w:color="000000"/>
            </w:tcBorders>
            <w:shd w:val="clear" w:color="auto" w:fill="FFFFFF"/>
          </w:tcPr>
          <w:p w:rsidR="00AA7E96" w:rsidRPr="005E30B6" w:rsidRDefault="00AA7E96" w:rsidP="008C08CE">
            <w:pPr>
              <w:ind w:firstLine="567"/>
              <w:rPr>
                <w:rFonts w:ascii="Times New Roman" w:hAnsi="Times New Roman"/>
              </w:rPr>
            </w:pPr>
            <w:r w:rsidRPr="005E30B6">
              <w:rPr>
                <w:rFonts w:ascii="Times New Roman" w:hAnsi="Times New Roman"/>
                <w:sz w:val="28"/>
                <w:szCs w:val="28"/>
              </w:rPr>
              <w:t>Четверг</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AA7E96" w:rsidRPr="005E30B6" w:rsidRDefault="00AA7E96" w:rsidP="008C08CE">
            <w:pPr>
              <w:ind w:firstLine="567"/>
              <w:rPr>
                <w:rFonts w:ascii="Times New Roman" w:hAnsi="Times New Roman"/>
              </w:rPr>
            </w:pPr>
            <w:r w:rsidRPr="005E30B6">
              <w:rPr>
                <w:rFonts w:ascii="Times New Roman" w:hAnsi="Times New Roman"/>
                <w:sz w:val="28"/>
                <w:szCs w:val="28"/>
              </w:rPr>
              <w:t xml:space="preserve"> 8.00 – 16.15(перерыв 12.00-13.00)</w:t>
            </w:r>
          </w:p>
        </w:tc>
      </w:tr>
      <w:tr w:rsidR="00AA7E96" w:rsidRPr="005E30B6" w:rsidTr="00B517C6">
        <w:trPr>
          <w:trHeight w:val="23"/>
        </w:trPr>
        <w:tc>
          <w:tcPr>
            <w:tcW w:w="3956" w:type="dxa"/>
            <w:tcBorders>
              <w:top w:val="single" w:sz="4" w:space="0" w:color="000000"/>
              <w:left w:val="single" w:sz="4" w:space="0" w:color="000000"/>
              <w:bottom w:val="single" w:sz="4" w:space="0" w:color="000000"/>
            </w:tcBorders>
            <w:shd w:val="clear" w:color="auto" w:fill="FFFFFF"/>
          </w:tcPr>
          <w:p w:rsidR="00AA7E96" w:rsidRPr="005E30B6" w:rsidRDefault="00AA7E96" w:rsidP="008C08CE">
            <w:pPr>
              <w:ind w:firstLine="567"/>
              <w:rPr>
                <w:rFonts w:ascii="Times New Roman" w:hAnsi="Times New Roman"/>
              </w:rPr>
            </w:pPr>
            <w:r w:rsidRPr="005E30B6">
              <w:rPr>
                <w:rFonts w:ascii="Times New Roman" w:hAnsi="Times New Roman"/>
                <w:sz w:val="28"/>
                <w:szCs w:val="28"/>
              </w:rPr>
              <w:t>Пятница</w:t>
            </w:r>
          </w:p>
        </w:tc>
        <w:tc>
          <w:tcPr>
            <w:tcW w:w="5043" w:type="dxa"/>
            <w:tcBorders>
              <w:top w:val="single" w:sz="4" w:space="0" w:color="000000"/>
              <w:left w:val="single" w:sz="4" w:space="0" w:color="000000"/>
              <w:bottom w:val="single" w:sz="4" w:space="0" w:color="000000"/>
              <w:right w:val="single" w:sz="4" w:space="0" w:color="000000"/>
            </w:tcBorders>
            <w:shd w:val="clear" w:color="auto" w:fill="FFFFFF"/>
          </w:tcPr>
          <w:p w:rsidR="00AA7E96" w:rsidRPr="005E30B6" w:rsidRDefault="00AA7E96" w:rsidP="008C08CE">
            <w:pPr>
              <w:ind w:firstLine="567"/>
              <w:rPr>
                <w:rFonts w:ascii="Times New Roman" w:hAnsi="Times New Roman"/>
              </w:rPr>
            </w:pPr>
            <w:r w:rsidRPr="005E30B6">
              <w:rPr>
                <w:rFonts w:ascii="Times New Roman" w:hAnsi="Times New Roman"/>
                <w:sz w:val="28"/>
                <w:szCs w:val="28"/>
              </w:rPr>
              <w:t xml:space="preserve"> 8.00 – 16.00 (перерыв 12.00-13.00)</w:t>
            </w:r>
          </w:p>
        </w:tc>
      </w:tr>
    </w:tbl>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суббота, воскресенье — выходные дни.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1.8.2. Муниципальное бюджетное учреждение «Новопокровский районный многофункциональный центр по предоставлению государственных и муниципальных услуг», расположен по адресу: Краснодарский край, Новопокровский район, ст-ца Новопокровская, ул. Ленина, 113, телефон 8(86149) 7-37-42, график работы МФЦ: понедельник – с 08.00 до 17.00, вторник – с 08.00 до 19.00, среда – с 08.00 до 17.00, четверг – с 08.00 до 19.00, пятница – с 08.00 до 17.00, суббота – с 08.00 до 13.00, (время предоставления отдыха и питания специалистов устанавливается правилами служебного распорядка с соблюдением графика (режима) работы с заявителями) воскресенье — выходной день.</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Официальный сайт «МФЦ» – http://novopokrovsk.e-mfc.ru;</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случае изменения вышеуказанного графика, а также контактных телефонов и электронных адресов, в настоящий Административный регламент вносятся соответствующие изменения, информация об изменении также размещается на официальном сайте Ильинского сельского поселения, а также в федеральной государственной информационной системе «Единый портал государственных и муниципальных услуг (функций)».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Порядок получения информации заявителем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размещён в федеральной государственной информационной системе «Единый портал государственных и муниципальных услуг (функций)».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 Стандарт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2.1. Наименование муниципальной услуги - «Предоставление муниципального имущества в аренду или безвозмездное пользование без проведения торгов».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2.2.Наименование органа, предоставляющего муниципальную услугу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Муниципальная услуга предоставляется администрацией Ильинского сельского поселения (далее – администрация) с участием муниципального бюджетного учреждения Многофункциональный центр предоставления государственных и муниципальных услуг «Новопокровский МФЦ» муниципального образования Новопокровский район (далее – МФЦ).</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2.3. Результатом предоставления муниципальной услуги могут являться: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2.3.1. В случае предоставлении муниципального имущества в аренду: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постановление администрации Ильинского сельского поселения Новопокровского района о предоставлении муниципального имущества в аренду;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договор аренды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уведомление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2.3.2. В случае предоставлении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решение Совета Ильинского сельского поселения Новопокровского района о предоставлении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постановление администрации Ильинского сельского поселения Новопокровского района о предоставлении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договор безвозмездного пользования муниципальным имуществом;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уведомление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Процедура предоставления услуги (в случае предоставления в аренду) завершается путем получения заявителем: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копии постановления администрации Ильинского сельского поселения Новопокровского района о предоставлении муниципального имущества в аренду;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договора аренды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уведомления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Процедура предоставления услуги (в случае предоставления в безвозмездное пользование) завершается путем получения заявителем: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копии решения Совета Ильинского сельского поселения Новопокровского района о предоставлении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копии постановления администрации Ильинского сельского поселения Новопокровского района о предоставлении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договора безвозмездного пользования муниципальным имуществом;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уведомления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2.4. Максимальный срок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Срок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случае предоставления в аренду - 40 рабочих дней;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случае предоставления в безвозмездное пользование - 60 рабочих дней.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2.5. Предоставление Муниципальной услуги осуществляется в соответствии с:</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 Конституцией Российской Федерации;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 Гражданским кодексом Российской Федерации;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3) Федеральным законом от 6 октября 2003 года № 131-ФЗ «Об общих принципах организации местного самоуправления в Российской Федерации»;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 Федеральным законом от 27 июля 2010 года № 210-ФЗ «Об организации предоставления государственных и муниципальных услуг»;</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5) статьей 17.1 Федерального закона от 26 июля 2006 года № 135-ФЗ «О защите конкуренции» (далее - Федеральный закон от 26 июля 2006 года № 135-ФЗ)</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2.6. Исчерпывающий перечень документов, необходимых в соответствии с законодательством или иными нормативно-правовыми актами для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2.6.1. Исчерпывающий перечень документов, необходимых в соответствии с нормативными правовыми актами для предоставления муниципальной услуги, представляемые заявителем: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 Заявление о предоставлении муниципального имущества в аренду или безвозмездное пользование (Приложение № 1);</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 Документы, удостоверяющие личность заявителя (заявителей), либо личность представителя физического или юридического лица;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3) Документ, удостоверяющий права (полномочия) представителя физического или юридического лица;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 Документы, подтверждающие соответствие получателя услуги требованиям статьи 17.1 Федерального закона от26 июля 2006 № 135-ФЗ«О защите конкуренции»;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5) Учредительные документы юридического лица.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заявитель вправе представить по собственной инициативе: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1.Выписка из Единого государственного реестра индивидуальных предпринимателей (ЕГРИП) (в случае оформления договора на индивидуального предпринимателя) или свидетельство о государственной регистрации физического лица в качестве индивидуального предпринимателя (в случае оформления договора на индивидуального предпринимателя);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2.Выписка из Единого государственного реестра юридических лиц (ЕГРЮЛ) (для юридических лиц).</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2.7. Запрещается требовать от заявителя: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представление документов и информации или осуществление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представление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правовыми актами находятся в 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предоставляющих и участвующих в предоставлении муниципальных услуг, за исключением документов, указанных в части 6 статьи 7 Федерального закона от 26 июля 2006 года № 135-ФЗ «О защите конкуренции».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2.8. Основанием для отказа в приеме документов, необходимых для предоставления Муниципальной услуги, является: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отсутствие необходимого перечня документов, указанного в пункте 2.6 настоящего Административного регламента;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несоответствие хотя бы одного из документов, указанных в пункте 2.6 настоящего Административного регламента, по форме или содержанию требованиям действующего законодательства, а также содержание в документе неоговоренных приписок и исправлений, кроме случаев, когда допущенные нарушения могут быть устранены органами и организациями, участвующими в процессе оказания муниципальных услуг;</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обращение ненадлежащего лица.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2.9. Исчерпывающий перечень оснований для отказа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предоставлении муниципальной услуги может быть отказано на следующих основаниях:</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отсутствие объекта в реестре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отсутствие возможности предоставления указанного в обращении имущества в аренду или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несоответствие заявителя требованиям статьи 17.1 Федерального закона от 26 июля 2006 года № 135-ФЗ «О защите конкуренции».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2.10. Услуги, необходимые и обязательные при предоставлении Муниципальной услуги, отсутствуют.</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2.11. Порядок, размер и основания взимания государственной пошлины или иной платы, взимаемой за предоставление (при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Муниципальная услуга предоставляется бесплатно.</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2.12. Максимальное время ожидания в очереди при подаче заявления для предоставления Муниципальной услуги и при получении результата не должно превышать 15 минут.</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2.13. Срок регистрации заявки заявителя о предоставлении Муниципальной услуги составляет 1 рабочий день.</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2.14. Требования к помещениям, в которых предоставляются Муниципальные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места ожидания в очереди на получение или предоставление документов оборудуются стульями;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места для заполнения документов стульями и столами и обеспечиваются образцами заполнения документов, бланками заявлений и канцелярскими принадлежностями.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2.15. Требования к размещению и оформлению визуальной, текстовой и мультимедийной информации о порядке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На информационных стендах в помещении, предназначенном для приема документов для предоставления Муниципальной услуги и Интернет-сайте администрации Ильинского сельского поселения Новопокровского района размещается следующая информация: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схемы размещения кабинетов должностных лиц, в которых предоставляется Муниципальная услуга;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выдержки из законодательных и иных нормативных правовых актов, содержащих нормы, регулирующие деятельность по оказанию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текст Административного регламента с приложениями (полная версия размещена на Интернет-сайте, выдержки - на информационных стендах);</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блок-схема (приложения № 2 к Административному регламенту) и краткое описание порядка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образцы оформления документов, необходимых для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месторасположение, график (режим) работы, номера телефонов, адреса Интернет-сайтов и электронной почты органов, в которых заявители могут получить документы, необходимые для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основания отказа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2.16. Показатели доступности и качества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сроки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обоснованность отказов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отсутствие избыточных административных действий;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условия ожидания приема;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количество и продолжительность взаимодействий заявителя с должностными лицами администрации, работниками администрации, осуществляющими предоставление Муниципальной услуги. Все консультации являются бесплатными;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доступность по времени и месту приема заявителей;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наличие и доступность полной, актуальной, достоверной и доступной информации о порядке предоставления муниципальной услуги (достоверность предоставляемой заявителям информации о ходе рассмотрения обращения, полнота информирования заявителей о ходе рассмотрения обращения, размещение информационных материалов на сайте администрации в сети Интернет, размещение информационных материалов на стендах);</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техническое оснащение органа власти (оборудование, приборы, аппаратура);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отсутствие в контрольном листе хода предоставления Муниципальной услуги отклонений от норматива исполнения административного действия;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соответствие должностных инструкций ответственных должностных лиц, работников администрации, участвующих в предоставлении Муниципальной услуги, настоящему Административному регламенту в части описания прав и обязанностей;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возможность установления персональной ответственности должностных лиц, специалистов администрации, работников администрации, участвующих в предоставлении Муниципальной услуги, за выполнение конкретных административных процедур или административных действий при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возможность досудебного (внесудебного) обжалования решений и действий (бездействия) администрации Ильинского сельского поселения Новопокровского район, а также должностных лиц администрации Ильинского сельского поселения Новопокровского район.</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2.17. При предоставлении Муниципальной услуги в МФЦ прием и выдача документов осуществляется сотрудниками МФЦ. Для исполнения документ передается в администрацию Ильинского сельского поселения Новопокровского района.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Информацию о предоставляемой Муниципальной услуге (о сроках предоставления услуги; о перечнях документов, необходимых для получения услуги; о размерах государственных пошлин и иных платежей, связанных с получением услуги, порядке их уплаты; о порядке обжалования действий (бездействия), а также решений должностных лиц органов и организаций участвующих в предоставлении услуги) заявитель может получить в секторе информирования, который включает в себя: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информационные стенды, содержащие актуальную и исчерпывающую информацию, необходимую для получения заявителями услуг;</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информационный киоск - программно-аппаратный комплекс, предназначенный для обеспечения возможности доступа заявителей к информации об услугах и ходе их предоставления в центре;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консультационные окна для осуществления информирования о порядке предоставления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2.18 МФЦ имеет возможность по запросу заявителя обеспечить выезд работника многофункционального центра к заявителю для приема заявлений и документов, необходимых для предоставления государственных услуг, а также доставку результатов предоставления государственных и муниципальных услуг, в том числе за плату.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3. Состав, последовательность и сроки выполнения административных процедур, требования к порядку их выполнения,в том числе особенности выполнения административных процедур в электронной форме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3.1. Описание последовательности действий при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Предоставление Муниципальной услуги включает в себя следующие административные процедуры:</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 прием и регистрация заявления и документов;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 рассмотрение заявления и принятие решения;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3) подготовка документов;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 выдача результата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3.2. Описание административных процедур.</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3.2.1.Административная процедура «Прием и регистрация заявления и документов».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Юридические факты, являющиеся основанием для начала административной процедуры, - обращение заявителя (его представителя, доверенного лица) в МФЦ или непосредственно в отдел по использованию земли и муниципального имущества с пакетом документов, указанным в пункте 2.6 настоящего Административного регламента, необходимым для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Должностные лица, ответственные за выполнение административной процедуры, - сотрудник МФЦ или специалист отдела по использованию земли и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Основанием для начала выполнения административной процедуры является поступление от заявителя заявления с прилагаемыми к нему документами в отдел по использованию земли и муниципального имущества или в МФЦ, либо получение специалистом Общего отдела заявления от заявителя по почте.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Заявление с прилагаемыми к нему документами, поступившее в МФЦ, в течение одного рабочего дня со дня поступления регистрируется специалистом МФЦ и передается в администрацию Ильинского сельского поселения.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 просьбе заявителя на втором экземпляре заявления или его копии делается отметка с указанием даты приема заявления, фамилии, имени, отчества, должности и подписи специалиста, принявшего заявление.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Специалист отдела по использованию земли и муниципального имущества Новопокровского сельского поселения или МФЦ, уполномоченный на прием заявлений: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устанавливает предмет обращения;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устанавливает личность заявителя, проверяет документ, удостоверяющий личность;</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проверяет полномочия заявителя, в том числе полномочия представителя правообладателя действовать от его имени;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проверяет наличие всех необходимых документов, исходя из соответствующего перечня документов, указанного в пункте 2.6 раздела 2 Административного регламента;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проверяет соответствие представленных документов установленным требованиям;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при установлении фактов отсутствия необходимых документов, несоответствия представленных документов требованиям, указанным в пункте 2.6 раздела 2 настоящего Административного регламента, уведомляет заявителя о наличии препятствий для предоставления Муниципальной услуги, объясняет заявителю содержание выявленных недостатков представленных документов и предлагает принять меры по их устранению;</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при отсутствии у заявителя заполненного заявления или неправильном его заполнении помогает заявителю заполнить заявление;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фиксирует получение документов от заинтересованных лиц путем регистрации в электронной базе данных;</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формирует результат административной процедуры по приему документов и передает заявление в порядке делопроизводства, для регистрации документов и направления на рассмотрение в отдел по использованию земли и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Специалист, уполномоченный на прием заявлений: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получает проверенные документы, регистрирует их, направляет на рассмотрение главе Ильинского сельского поселенияНовопокровского района для наложения резолюции;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передает заявление в порядке делопроизводства на рассмотрение в отдел по использованию земли и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Прием и регистрация заявления и пакета документов специалистом отдела по использованию земли и муниципального имущества или сотрудником МФЦ,либо отказ в приеме документов: максимальный срок выполнения действия – 1 рабочий день одного заявления и приложенного к нему пакета документов.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Критерии принятия решений - полнота и соответствие установленным требованиям пакета представляемых документов.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Результат административной процедуры:</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прием и регистрация заявления в журнале регистрации поступающих документов;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отказ в приеме документов для последующего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Способ фиксации результата выполнения административной процедуры - запись о поступившем заявлении и пакете документов.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3.2.2. Административная процедура «Рассмотрение заявления и принятие решения».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Юридические факты, являющиеся основанием для начала административной процедуры, - поступление зарегистрированного заявления и пакета документов. Должностные лица, ответственные за выполнение административной процедуры–ведущий специалист отдела по использованию земли и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Административная процедура состоит из следующих действий: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наложение резолюции главы Ильинского сельского поселенияНовопокровского района и передача заявления в отдел по использованию земли и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специалист отдела по использованию земли и муниципального имущества рассматривает поступившее заявление, при необходимости направляет запросы в организации, участвующие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после получения ответов на запросы специалист отдела рассматривает представленные документы на предмет возможности предоставления муниципального имущества в аренду или безвозмездное пользование без проведения аукциона, конкурса;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готовит проект решения: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Критерии принятия решений - полнота и соответствие установленным требованиям пакета представляемых документов.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Результат административной процедуры:</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прием и регистрация заявления и прилагаемого пакета документов в журнале поступающих документов. Способ фиксации результата выполнения административной процедуры - запись в журнал поступающих документов.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3.2.3. Административная процедура «Подготовка документов».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Юридические факты, являющиеся основанием для начала административной процедуры, - принятое решение о предоставлении или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Должностные лица, ответственные за выполнение административной процедуры, - глава Ильинского сельского поселенияНовопокровского района, ведущий специалист отдела по использованию земли и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Административная процедура состоит из следующих действий: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1) в случае отказа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специалист отдела по использованию земли и муниципального имущества готовит уведомление об отказе с указанием причин отказа и направляет его главе Ильинского сельского поселенияНовопокровского района для подписания;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подписанное уведомление об отказе регистрируется в Общем отделе и направляется для вручения заявителю в соответствии с местом приема заявления: либо в МФЦ, либо в отделе по использованию земли и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2) в случае решения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 предоставлению муниципального имущества в аренду: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подготовка проекта постановления администрации Ильинского сельского поселения Новопокровского района о предоставлении муниципального имущества в аренду, согласование и подписание в порядке делопроизводства;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подготовка проекта договора аренды и передача его в порядке делопроизводства на согласование и подписание;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 предоставлению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подготовка проекта решения Совета Ильинского сельского поселения Новопокровского района о предоставлении муниципального имущества в безвозмездное пользование, согласование и вынесение проекта на рассмотрение сессии Совета Новопокровского сельского поселения Новопокровского района и подписание в порядке делопроизводства;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подготовка проекта постановления администрации Ильинского сельского поселения Новопокровского района о предоставлении муниципального имущества в безвозмездное пользование, согласование и подписание в порядке делопроизводства;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подготовка проекта договора безвозмездного пользования и передача его в порядке делопроизводства на согласование и подписание.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Критерии принятия решений - полнота и соответствие установленным требованиям пакета представляемых документов и соответствие интересующего имущества критериям, установленным действующим законодательством.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Результат административной процедуры:</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случае предоставления муниципального имущества в аренду: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распоряжение администрации Ильинского сельского поселения Новопокровского района о предоставлении муниципального имущества в аренду;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уведомление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договор аренды;</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случае предоставления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решение сессии Совета Ильинского сельского поселенияНовопокровского района о предоставлении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постановление администрации Ильинского сельского поселения Новопокровского района о предоставлении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уведомление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договор безвозмездного пользования.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Способ фиксации результата выполнения административной процедуры:</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случае предоставления муниципального имущества в аренду: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договор аренды;</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постановление администрации Ильинского сельского поселения Новопокровского района о предоставлении муниципального имущества в аренду;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уведомление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случае предоставления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решение сессии Совета Ильинского сельского поселения</w:t>
      </w:r>
      <w:r>
        <w:rPr>
          <w:rFonts w:ascii="Times New Roman" w:hAnsi="Times New Roman"/>
          <w:sz w:val="28"/>
          <w:szCs w:val="28"/>
        </w:rPr>
        <w:t xml:space="preserve"> </w:t>
      </w:r>
      <w:r w:rsidRPr="005E30B6">
        <w:rPr>
          <w:rFonts w:ascii="Times New Roman" w:hAnsi="Times New Roman"/>
          <w:sz w:val="28"/>
          <w:szCs w:val="28"/>
        </w:rPr>
        <w:t>Новопокровского района о предоставлении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постановление администрации Ильинского сельского поселения Новопокровского района о предоставлении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уведомление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3.2.4. Административная процедура «Выдача результата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Юридическим фактом, служащим основанием для начала административной процедуры, является наличие согласованного и подписанного в установленном порядке договора аренды или безвозмездного пользования или уведомления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Должностные лица, ответственные за выполнение административной процедуры, - специалист отдела по использованию земли и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Административная процедура состоит из следующих действий: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Сотрудник МФЦ, уполномоченный на прием заявлений, либо специалист отдела по использованию земли и 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уведомляет заявителя о необходимости прибыть в МФЦ либо непосредственно в отдел по использованию земли и муниципального имущества администрации Ильинского сельского поселения для получения подготовленных документов и согласовывает время совершения данного действия;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передает заявителю для подписания два экземпляра договора аренды или безвозмездного пользования;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один экземпляра сотрудник МФЦ возвращает в отдел по использованию земли и муниципального имущества администрации Ильинского сельского поселения;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случае отрицательного решения вручает заявителю уведомление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Критерии принятия решения - наличие согласованного и подписанного в установленном порядке договора аренды или безвозмездного пользования (уведомления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Результат административной процедуры - выдача заявителю:</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случае предоставления в аренду: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договора аренды;</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уведомления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распоряжения администрации Ильинского сельского поселения Новопокровского района о предоставлении муниципального имущества в аренду;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случае предоставления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договора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уведомления об отказе в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распоряжения администрации Ильинского сельского поселения Новопокровского района о предоставлении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решения сессии Ильинского сельского поселения Новопокровского района о предоставлении муниципального имущества в безвозмездное пользование.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Способ фиксации результата выполнения административной процедуры:</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роспись заявителя о получении документов;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запись в журнале регистрации договоров аренды или безвозмездного пользования.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4. Формы контроля за предоставлением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4.1. Порядок осуществления текущего контроля за соблюдением и исполнением должностными лицами администрации Ильинского сельского поселения Новопокровского района, работниками администрации Ильинского сельского поселения Новопокровского района положений настоящего Административного регламента и иных нормативных правовых актов, а также принятием ими решений.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Текущий контроль за соблюдением и исполнением должностными лицами администрации Ильинского сельского поселения Новопокровского района, работниками администрации Ильинского сельского поселения Новопокровского района настоящего Административного регламента и иных нормативных правовых актов, а также принятием ими решений (далее – текущий контроль) осуществляется: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 отношении работников отделов, ответственных за выполнение конкретных административных действий, – начальниками соответствующих отделов;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4.2.1. Проверки могут быть плановыми и внеплановыми.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Внеплановая проверка может проводиться по конкретному обращению заинтересованного лица.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Проверки осуществляются на основании распоряжения администрации Ильинского сельского поселения Новопокровского района о проведении проверок.</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Для проведения проверки формируется комиссия, состав которой определяется соответствующим распоряжением администрации Новопокровского сельского поселения Новопокровского района.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4.2.2. Контроль за полнотой и качеством предоставления Муниципальной услуги включает в себя анализ хода предоставления Муниципальной услуги, проведение проверок, рассмотрение и подготовку ответов на обращения, содержащие жалобы на действия (бездействие) администрации Ильинского сельского поселения Новопокровского района, должностных лиц администрации Ильинского сельского поселения Новопокровского района.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4.3. Ответственность должностных лиц администрации Ильинского сельского поселения Новопокровского района, работников администрации Ильинского сельского поселения Новопокровского района за решения и действия (бездействие), принимаемые (осуществляемые) ими в ходе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 результатам проведенных проверок, в случае выявления нарушений настоящего Административного регламента, а также законодательства Российской Федерации и Краснодарского края виновные должностные лица администрации Ильинского сельского поселения Новопокровского района, работники администрации Ильинского сельского поселения Новопокровского района несут ответственность в порядке, установленном законодательством Российской Федерации и Краснодарского края.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4.4. Требования к порядку и формам контроля, в том числе со стороны граждан, их объединений и организаций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4.4.1. Контроль за предоставлением Муниципальной услуги со стороны уполномоченных должностных лиц администрации Ильинского сельского поселения Новопокровского района должен быть постоянным, всесторонним и объективным.</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4.4.2. Контроль за предоставлением Муниципальной услуги со стороны граждан, их объединений и организаций осуществляется путем получения информации о ходе и результатах предоставления Муниципальной услуги в соответствии с подразделом 1.3 раздела 1 настоящего Административного регламента, а также информации о ходе и результатах рассмотрения жалоб на действия (бездействие) и решения администрации Ильинского сельского поселения Новопокровского района, должностных лиц администрации Ильинского сельского поселения Новопокровского района, работников администрации Новопокровского сельского поселения Новопокровского района.</w:t>
      </w:r>
      <w:bookmarkStart w:id="0" w:name="_GoBack"/>
      <w:bookmarkEnd w:id="0"/>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 </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5.1. Заявитель может обратиться с жалобой, в том числе в следующих случаях:</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нарушение срока регистрации запроса заявителя о предоставлении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нарушение срока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5.2. Жалоба подается в письменной форме на бумажном носителе, в электронной форме в администрацию. </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Жалоба на действия (бездействие) специалистов МФЦ подаются директору МФЦ. Жалоба на решения, принятые директором МФЦ, подается в администрацию муниципального образования Новопокровский район.</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5.3. Жалоба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5.4. Жалоба должна содержать:</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5.5. Жалоба, поступившая в администрацию, МФЦ, администрацию муниципального образования Новопокровский район подлежит рассмотрению главой, директором МФЦ, должностным лицом администрации муниципального образования Новопокровский район, уполномоченным на рассмотрение жалобы, в течение пятнадцати рабочих дней со дня ее регистрации, а в случае обжалования отказа администрации, МФЦ, должностного лица администрации, специалиста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5.6. По результатам рассмотрения жалобы принимается одно из следующих решений:</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жалоба удовлетворяется, в том числе в форме отмены принятого решения, исправления допущенных администрацией,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в удовлетворении жалобы отказывается.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5.7. В случае признания обращения необоснованным, заявитель об этом уведомляется, ему разъясняется порядок обращения в суд с указанием юрисдикции и адреса суда. </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5.8. Не позднее дня, следующего за днем принятия решения об удовлетворении жалобы, либо отказе в удовлетворении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5.9.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p>
    <w:p w:rsidR="00AA7E96" w:rsidRPr="005E30B6" w:rsidRDefault="00AA7E96" w:rsidP="00FC1DC1">
      <w:pPr>
        <w:ind w:firstLine="0"/>
        <w:rPr>
          <w:rFonts w:ascii="Times New Roman" w:hAnsi="Times New Roman"/>
          <w:sz w:val="28"/>
          <w:szCs w:val="28"/>
        </w:rPr>
      </w:pPr>
    </w:p>
    <w:p w:rsidR="00AA7E96" w:rsidRPr="005E30B6" w:rsidRDefault="00AA7E96" w:rsidP="00C71CB9">
      <w:pPr>
        <w:ind w:firstLine="0"/>
        <w:rPr>
          <w:rFonts w:ascii="Times New Roman" w:hAnsi="Times New Roman"/>
          <w:sz w:val="28"/>
          <w:szCs w:val="28"/>
        </w:rPr>
      </w:pPr>
      <w:r w:rsidRPr="005E30B6">
        <w:rPr>
          <w:rFonts w:ascii="Times New Roman" w:hAnsi="Times New Roman"/>
          <w:sz w:val="28"/>
          <w:szCs w:val="28"/>
        </w:rPr>
        <w:t xml:space="preserve">Глава </w:t>
      </w:r>
    </w:p>
    <w:p w:rsidR="00AA7E96" w:rsidRPr="005E30B6" w:rsidRDefault="00AA7E96" w:rsidP="00C71CB9">
      <w:pPr>
        <w:ind w:firstLine="0"/>
        <w:rPr>
          <w:rFonts w:ascii="Times New Roman" w:hAnsi="Times New Roman"/>
          <w:sz w:val="28"/>
          <w:szCs w:val="28"/>
        </w:rPr>
      </w:pPr>
      <w:r w:rsidRPr="005E30B6">
        <w:rPr>
          <w:rFonts w:ascii="Times New Roman" w:hAnsi="Times New Roman"/>
          <w:sz w:val="28"/>
          <w:szCs w:val="28"/>
        </w:rPr>
        <w:t xml:space="preserve">Ильинского сельского поселения </w:t>
      </w:r>
    </w:p>
    <w:p w:rsidR="00AA7E96" w:rsidRPr="005E30B6" w:rsidRDefault="00AA7E96" w:rsidP="00C71CB9">
      <w:pPr>
        <w:ind w:firstLine="0"/>
        <w:rPr>
          <w:rFonts w:ascii="Times New Roman" w:hAnsi="Times New Roman"/>
          <w:sz w:val="28"/>
          <w:szCs w:val="28"/>
        </w:rPr>
      </w:pPr>
      <w:r w:rsidRPr="005E30B6">
        <w:rPr>
          <w:rFonts w:ascii="Times New Roman" w:hAnsi="Times New Roman"/>
          <w:sz w:val="28"/>
          <w:szCs w:val="28"/>
        </w:rPr>
        <w:t>Новопокровского района</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5E30B6">
        <w:rPr>
          <w:rFonts w:ascii="Times New Roman" w:hAnsi="Times New Roman"/>
          <w:sz w:val="28"/>
          <w:szCs w:val="28"/>
        </w:rPr>
        <w:t>Ю.М.Ревякин</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0"/>
        <w:rPr>
          <w:rFonts w:ascii="Times New Roman" w:hAnsi="Times New Roman"/>
          <w:sz w:val="28"/>
          <w:szCs w:val="28"/>
        </w:rPr>
      </w:pPr>
    </w:p>
    <w:p w:rsidR="00AA7E96" w:rsidRDefault="00AA7E96">
      <w:pPr>
        <w:widowControl/>
        <w:autoSpaceDE/>
        <w:autoSpaceDN/>
        <w:adjustRightInd/>
        <w:ind w:firstLine="0"/>
        <w:jc w:val="left"/>
        <w:rPr>
          <w:rFonts w:ascii="Times New Roman" w:hAnsi="Times New Roman"/>
          <w:sz w:val="28"/>
          <w:szCs w:val="28"/>
        </w:rPr>
      </w:pPr>
      <w:r>
        <w:rPr>
          <w:rFonts w:ascii="Times New Roman" w:hAnsi="Times New Roman"/>
          <w:sz w:val="28"/>
          <w:szCs w:val="28"/>
        </w:rPr>
        <w:br w:type="page"/>
      </w:r>
    </w:p>
    <w:p w:rsidR="00AA7E96" w:rsidRPr="005E30B6" w:rsidRDefault="00AA7E96" w:rsidP="008C08CE">
      <w:pPr>
        <w:ind w:firstLine="567"/>
        <w:rPr>
          <w:rFonts w:ascii="Times New Roman" w:hAnsi="Times New Roman"/>
          <w:sz w:val="28"/>
          <w:szCs w:val="28"/>
        </w:rPr>
      </w:pPr>
      <w:r>
        <w:rPr>
          <w:rFonts w:ascii="Times New Roman" w:hAnsi="Times New Roman"/>
          <w:sz w:val="28"/>
          <w:szCs w:val="28"/>
        </w:rPr>
        <w:t xml:space="preserve">ПРИЛОЖЕНИЕ </w:t>
      </w:r>
      <w:r w:rsidRPr="005E30B6">
        <w:rPr>
          <w:rFonts w:ascii="Times New Roman" w:hAnsi="Times New Roman"/>
          <w:sz w:val="28"/>
          <w:szCs w:val="28"/>
        </w:rPr>
        <w:t>№ 1</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к административному регламенту</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администрации предоставления муниципальной услуги</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«Предоставление</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муниципального имущества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в аренду или в безвозмездное пользование без проведения торгов»</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поселения Новопокровского района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от ________________________________________</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(полное наименование, Ф.И.О,</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_____________________________________</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почтовый адрес, контактные телефоны заявителя)</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______________________________________</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Прошу предоставить объект муниципального имущества Ильинского сельского поселения Новопокровского района_________________________________________ __________________________________________________________________, (полное наименование объекта) </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расположенного по адресу:_______________________________________</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_______________________________________________________________</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(полный фактический адрес местонахождения объекта)</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______________________________________________________________</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(в аренду, безвозмездное пользование)</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Заявитель: </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для физических лиц:</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____________________ _______________________</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(подпись) (Ф.И.О.)</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для юридических лиц:</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_________________________ _________ ___________________</w:t>
      </w: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(должность) (подпись) (Ф.И.О.)</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r w:rsidRPr="005E30B6">
        <w:rPr>
          <w:rFonts w:ascii="Times New Roman" w:hAnsi="Times New Roman"/>
          <w:sz w:val="28"/>
          <w:szCs w:val="28"/>
        </w:rPr>
        <w:t xml:space="preserve"> «___» ____________ 20__год</w:t>
      </w:r>
    </w:p>
    <w:p w:rsidR="00AA7E96" w:rsidRPr="005E30B6" w:rsidRDefault="00AA7E96" w:rsidP="008C08CE">
      <w:pPr>
        <w:ind w:firstLine="567"/>
        <w:rPr>
          <w:rFonts w:ascii="Times New Roman" w:hAnsi="Times New Roman"/>
          <w:sz w:val="28"/>
          <w:szCs w:val="28"/>
        </w:rPr>
      </w:pPr>
    </w:p>
    <w:p w:rsidR="00AA7E96" w:rsidRPr="005E30B6" w:rsidRDefault="00AA7E96" w:rsidP="008C08CE">
      <w:pPr>
        <w:ind w:firstLine="0"/>
        <w:rPr>
          <w:rFonts w:ascii="Times New Roman" w:hAnsi="Times New Roman"/>
          <w:sz w:val="28"/>
          <w:szCs w:val="28"/>
        </w:rPr>
      </w:pPr>
    </w:p>
    <w:p w:rsidR="00AA7E96" w:rsidRDefault="00AA7E96">
      <w:pPr>
        <w:widowControl/>
        <w:autoSpaceDE/>
        <w:autoSpaceDN/>
        <w:adjustRightInd/>
        <w:ind w:firstLine="0"/>
        <w:jc w:val="left"/>
        <w:rPr>
          <w:rFonts w:ascii="Times New Roman" w:hAnsi="Times New Roman"/>
          <w:sz w:val="28"/>
          <w:szCs w:val="28"/>
        </w:rPr>
      </w:pPr>
      <w:r>
        <w:rPr>
          <w:rFonts w:ascii="Times New Roman" w:hAnsi="Times New Roman"/>
          <w:sz w:val="28"/>
          <w:szCs w:val="28"/>
        </w:rPr>
        <w:br w:type="page"/>
      </w:r>
    </w:p>
    <w:p w:rsidR="00AA7E96" w:rsidRPr="005E30B6" w:rsidRDefault="00AA7E96" w:rsidP="00B7204C">
      <w:pPr>
        <w:ind w:left="5103" w:firstLine="0"/>
        <w:jc w:val="left"/>
        <w:rPr>
          <w:rFonts w:ascii="Times New Roman" w:hAnsi="Times New Roman"/>
          <w:sz w:val="28"/>
          <w:szCs w:val="28"/>
        </w:rPr>
      </w:pPr>
      <w:r>
        <w:rPr>
          <w:rFonts w:ascii="Times New Roman" w:hAnsi="Times New Roman"/>
          <w:sz w:val="28"/>
          <w:szCs w:val="28"/>
        </w:rPr>
        <w:t xml:space="preserve">ПРИЛОЖЕНИЕ </w:t>
      </w:r>
      <w:r w:rsidRPr="005E30B6">
        <w:rPr>
          <w:rFonts w:ascii="Times New Roman" w:hAnsi="Times New Roman"/>
          <w:sz w:val="28"/>
          <w:szCs w:val="28"/>
        </w:rPr>
        <w:t>№ 2</w:t>
      </w:r>
    </w:p>
    <w:p w:rsidR="00AA7E96" w:rsidRPr="005E30B6" w:rsidRDefault="00AA7E96" w:rsidP="00B7204C">
      <w:pPr>
        <w:ind w:left="5103" w:firstLine="0"/>
        <w:jc w:val="left"/>
        <w:rPr>
          <w:rFonts w:ascii="Times New Roman" w:hAnsi="Times New Roman"/>
          <w:sz w:val="28"/>
          <w:szCs w:val="28"/>
        </w:rPr>
      </w:pPr>
      <w:r w:rsidRPr="005E30B6">
        <w:rPr>
          <w:rFonts w:ascii="Times New Roman" w:hAnsi="Times New Roman"/>
          <w:sz w:val="28"/>
          <w:szCs w:val="28"/>
        </w:rPr>
        <w:t>к административному регламенту</w:t>
      </w:r>
    </w:p>
    <w:p w:rsidR="00AA7E96" w:rsidRPr="005E30B6" w:rsidRDefault="00AA7E96" w:rsidP="00B7204C">
      <w:pPr>
        <w:ind w:left="5103" w:firstLine="0"/>
        <w:jc w:val="left"/>
        <w:rPr>
          <w:rFonts w:ascii="Times New Roman" w:hAnsi="Times New Roman"/>
          <w:sz w:val="28"/>
          <w:szCs w:val="28"/>
        </w:rPr>
      </w:pPr>
      <w:r>
        <w:rPr>
          <w:rFonts w:ascii="Times New Roman" w:hAnsi="Times New Roman"/>
          <w:sz w:val="28"/>
          <w:szCs w:val="28"/>
        </w:rPr>
        <w:t xml:space="preserve">администрации предоставления </w:t>
      </w:r>
      <w:r w:rsidRPr="005E30B6">
        <w:rPr>
          <w:rFonts w:ascii="Times New Roman" w:hAnsi="Times New Roman"/>
          <w:sz w:val="28"/>
          <w:szCs w:val="28"/>
        </w:rPr>
        <w:t>муниципальной услуги</w:t>
      </w:r>
    </w:p>
    <w:p w:rsidR="00AA7E96" w:rsidRPr="005E30B6" w:rsidRDefault="00AA7E96" w:rsidP="00B7204C">
      <w:pPr>
        <w:ind w:left="5103" w:firstLine="0"/>
        <w:jc w:val="left"/>
        <w:rPr>
          <w:rFonts w:ascii="Times New Roman" w:hAnsi="Times New Roman"/>
          <w:sz w:val="28"/>
          <w:szCs w:val="28"/>
        </w:rPr>
      </w:pPr>
      <w:r w:rsidRPr="005E30B6">
        <w:rPr>
          <w:rFonts w:ascii="Times New Roman" w:hAnsi="Times New Roman"/>
          <w:sz w:val="28"/>
          <w:szCs w:val="28"/>
        </w:rPr>
        <w:t>«Предоставление</w:t>
      </w:r>
    </w:p>
    <w:p w:rsidR="00AA7E96" w:rsidRPr="005E30B6" w:rsidRDefault="00AA7E96" w:rsidP="00B7204C">
      <w:pPr>
        <w:ind w:left="5103" w:firstLine="0"/>
        <w:jc w:val="left"/>
        <w:rPr>
          <w:rFonts w:ascii="Times New Roman" w:hAnsi="Times New Roman"/>
          <w:sz w:val="28"/>
          <w:szCs w:val="28"/>
        </w:rPr>
      </w:pPr>
      <w:r w:rsidRPr="005E30B6">
        <w:rPr>
          <w:rFonts w:ascii="Times New Roman" w:hAnsi="Times New Roman"/>
          <w:sz w:val="28"/>
          <w:szCs w:val="28"/>
        </w:rPr>
        <w:t>муниципального имущества</w:t>
      </w:r>
    </w:p>
    <w:p w:rsidR="00AA7E96" w:rsidRPr="005E30B6" w:rsidRDefault="00AA7E96" w:rsidP="00B7204C">
      <w:pPr>
        <w:ind w:left="5103" w:firstLine="0"/>
        <w:jc w:val="left"/>
        <w:rPr>
          <w:rFonts w:ascii="Times New Roman" w:hAnsi="Times New Roman"/>
          <w:sz w:val="28"/>
          <w:szCs w:val="28"/>
        </w:rPr>
      </w:pPr>
      <w:r w:rsidRPr="005E30B6">
        <w:rPr>
          <w:rFonts w:ascii="Times New Roman" w:hAnsi="Times New Roman"/>
          <w:sz w:val="28"/>
          <w:szCs w:val="28"/>
        </w:rPr>
        <w:t xml:space="preserve"> в аренду или в безвозмездное пользование без проведения торгов»</w:t>
      </w:r>
    </w:p>
    <w:p w:rsidR="00AA7E96" w:rsidRDefault="00AA7E96" w:rsidP="008C08CE">
      <w:pPr>
        <w:ind w:firstLine="567"/>
        <w:rPr>
          <w:rFonts w:ascii="Times New Roman" w:hAnsi="Times New Roman"/>
          <w:sz w:val="28"/>
          <w:szCs w:val="28"/>
        </w:rPr>
      </w:pPr>
    </w:p>
    <w:p w:rsidR="00AA7E96" w:rsidRPr="005E30B6" w:rsidRDefault="00AA7E96" w:rsidP="008C08CE">
      <w:pPr>
        <w:ind w:firstLine="567"/>
        <w:rPr>
          <w:rFonts w:ascii="Times New Roman" w:hAnsi="Times New Roman"/>
          <w:sz w:val="28"/>
          <w:szCs w:val="28"/>
        </w:rPr>
      </w:pPr>
    </w:p>
    <w:p w:rsidR="00AA7E96" w:rsidRPr="005E30B6" w:rsidRDefault="00AA7E96" w:rsidP="005E30B6">
      <w:pPr>
        <w:ind w:firstLine="567"/>
        <w:jc w:val="center"/>
        <w:rPr>
          <w:rFonts w:ascii="Times New Roman" w:hAnsi="Times New Roman"/>
          <w:sz w:val="28"/>
          <w:szCs w:val="28"/>
        </w:rPr>
      </w:pPr>
      <w:r w:rsidRPr="005E30B6">
        <w:rPr>
          <w:rFonts w:ascii="Times New Roman" w:hAnsi="Times New Roman"/>
          <w:sz w:val="28"/>
          <w:szCs w:val="28"/>
        </w:rPr>
        <w:t>БЛОК-СХЕМА</w:t>
      </w:r>
    </w:p>
    <w:p w:rsidR="00AA7E96" w:rsidRPr="005E30B6" w:rsidRDefault="00AA7E96" w:rsidP="005E30B6">
      <w:pPr>
        <w:ind w:firstLine="567"/>
        <w:jc w:val="center"/>
        <w:rPr>
          <w:rFonts w:ascii="Times New Roman" w:hAnsi="Times New Roman"/>
          <w:sz w:val="28"/>
          <w:szCs w:val="28"/>
        </w:rPr>
      </w:pPr>
      <w:r w:rsidRPr="005E30B6">
        <w:rPr>
          <w:rFonts w:ascii="Times New Roman" w:hAnsi="Times New Roman"/>
          <w:sz w:val="28"/>
          <w:szCs w:val="28"/>
        </w:rPr>
        <w:t>предоставления муниципальной услуги</w:t>
      </w:r>
    </w:p>
    <w:p w:rsidR="00AA7E96" w:rsidRPr="005E30B6" w:rsidRDefault="00AA7E96" w:rsidP="005E30B6">
      <w:pPr>
        <w:ind w:firstLine="567"/>
        <w:jc w:val="center"/>
        <w:rPr>
          <w:rFonts w:ascii="Times New Roman" w:hAnsi="Times New Roman"/>
          <w:sz w:val="28"/>
          <w:szCs w:val="28"/>
        </w:rPr>
      </w:pPr>
      <w:r w:rsidRPr="005E30B6">
        <w:rPr>
          <w:rFonts w:ascii="Times New Roman" w:hAnsi="Times New Roman"/>
          <w:sz w:val="28"/>
          <w:szCs w:val="28"/>
        </w:rPr>
        <w:t>(в случае предоставления в аренду)</w:t>
      </w:r>
    </w:p>
    <w:p w:rsidR="00AA7E96" w:rsidRPr="005E30B6" w:rsidRDefault="00AA7E96" w:rsidP="008C08CE">
      <w:pPr>
        <w:ind w:firstLine="567"/>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14"/>
        <w:gridCol w:w="1914"/>
        <w:gridCol w:w="957"/>
        <w:gridCol w:w="957"/>
        <w:gridCol w:w="1914"/>
        <w:gridCol w:w="1915"/>
      </w:tblGrid>
      <w:tr w:rsidR="00AA7E96" w:rsidRPr="005E30B6" w:rsidTr="00B517C6">
        <w:tc>
          <w:tcPr>
            <w:tcW w:w="9571" w:type="dxa"/>
            <w:gridSpan w:val="6"/>
            <w:tcBorders>
              <w:bottom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Подача заявления и документов заявителем в МБУ «МФЦ» или администрацию Ильинского сельского поселения Новопокровского района</w:t>
            </w:r>
          </w:p>
        </w:tc>
      </w:tr>
      <w:tr w:rsidR="00AA7E96" w:rsidRPr="005E30B6" w:rsidTr="00B517C6">
        <w:tc>
          <w:tcPr>
            <w:tcW w:w="4785" w:type="dxa"/>
            <w:gridSpan w:val="3"/>
            <w:tcBorders>
              <w:top w:val="single" w:sz="4" w:space="0" w:color="auto"/>
              <w:left w:val="nil"/>
              <w:bottom w:val="single" w:sz="4" w:space="0" w:color="auto"/>
              <w:right w:val="single" w:sz="4" w:space="0" w:color="auto"/>
            </w:tcBorders>
          </w:tcPr>
          <w:p w:rsidR="00AA7E96" w:rsidRPr="005E30B6" w:rsidRDefault="00AA7E96" w:rsidP="008C08CE">
            <w:pPr>
              <w:ind w:firstLine="567"/>
              <w:rPr>
                <w:rFonts w:ascii="Times New Roman" w:hAnsi="Times New Roman"/>
              </w:rPr>
            </w:pPr>
          </w:p>
        </w:tc>
        <w:tc>
          <w:tcPr>
            <w:tcW w:w="4786" w:type="dxa"/>
            <w:gridSpan w:val="3"/>
            <w:tcBorders>
              <w:top w:val="single" w:sz="4" w:space="0" w:color="auto"/>
              <w:left w:val="single" w:sz="4" w:space="0" w:color="auto"/>
              <w:bottom w:val="single" w:sz="4" w:space="0" w:color="auto"/>
              <w:right w:val="nil"/>
            </w:tcBorders>
          </w:tcPr>
          <w:p w:rsidR="00AA7E96" w:rsidRPr="005E30B6" w:rsidRDefault="00AA7E96" w:rsidP="008C08CE">
            <w:pPr>
              <w:ind w:firstLine="567"/>
              <w:rPr>
                <w:rFonts w:ascii="Times New Roman" w:hAnsi="Times New Roman"/>
              </w:rPr>
            </w:pPr>
          </w:p>
        </w:tc>
      </w:tr>
      <w:tr w:rsidR="00AA7E96" w:rsidRPr="005E30B6" w:rsidTr="00B517C6">
        <w:tc>
          <w:tcPr>
            <w:tcW w:w="9571" w:type="dxa"/>
            <w:gridSpan w:val="6"/>
            <w:tcBorders>
              <w:top w:val="single" w:sz="4" w:space="0" w:color="auto"/>
              <w:bottom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 xml:space="preserve">Прием и регистрация заявления и пакета документов сотрудником </w:t>
            </w:r>
          </w:p>
          <w:p w:rsidR="00AA7E96" w:rsidRPr="005E30B6" w:rsidRDefault="00AA7E96" w:rsidP="008C08CE">
            <w:pPr>
              <w:ind w:firstLine="0"/>
              <w:rPr>
                <w:rFonts w:ascii="Times New Roman" w:hAnsi="Times New Roman"/>
              </w:rPr>
            </w:pPr>
            <w:r w:rsidRPr="005E30B6">
              <w:rPr>
                <w:rFonts w:ascii="Times New Roman" w:hAnsi="Times New Roman"/>
                <w:sz w:val="28"/>
                <w:szCs w:val="28"/>
              </w:rPr>
              <w:t>МБУ «МФЦ» или общим отделом администрации Ильинского сельского поселения Новопокровского района</w:t>
            </w:r>
          </w:p>
        </w:tc>
      </w:tr>
      <w:tr w:rsidR="00AA7E96" w:rsidRPr="005E30B6" w:rsidTr="00B517C6">
        <w:tc>
          <w:tcPr>
            <w:tcW w:w="4785" w:type="dxa"/>
            <w:gridSpan w:val="3"/>
            <w:tcBorders>
              <w:top w:val="single" w:sz="4" w:space="0" w:color="auto"/>
              <w:left w:val="nil"/>
              <w:bottom w:val="single" w:sz="4" w:space="0" w:color="auto"/>
              <w:right w:val="single" w:sz="4" w:space="0" w:color="auto"/>
            </w:tcBorders>
          </w:tcPr>
          <w:p w:rsidR="00AA7E96" w:rsidRPr="005E30B6" w:rsidRDefault="00AA7E96" w:rsidP="008C08CE">
            <w:pPr>
              <w:ind w:firstLine="567"/>
              <w:rPr>
                <w:rFonts w:ascii="Times New Roman" w:hAnsi="Times New Roman"/>
              </w:rPr>
            </w:pPr>
          </w:p>
        </w:tc>
        <w:tc>
          <w:tcPr>
            <w:tcW w:w="4786" w:type="dxa"/>
            <w:gridSpan w:val="3"/>
            <w:tcBorders>
              <w:top w:val="single" w:sz="4" w:space="0" w:color="auto"/>
              <w:left w:val="single" w:sz="4" w:space="0" w:color="auto"/>
              <w:bottom w:val="single" w:sz="4" w:space="0" w:color="auto"/>
              <w:right w:val="nil"/>
            </w:tcBorders>
          </w:tcPr>
          <w:p w:rsidR="00AA7E96" w:rsidRPr="005E30B6" w:rsidRDefault="00AA7E96" w:rsidP="008C08CE">
            <w:pPr>
              <w:ind w:firstLine="567"/>
              <w:rPr>
                <w:rFonts w:ascii="Times New Roman" w:hAnsi="Times New Roman"/>
              </w:rPr>
            </w:pPr>
          </w:p>
        </w:tc>
      </w:tr>
      <w:tr w:rsidR="00AA7E96" w:rsidRPr="005E30B6" w:rsidTr="00B517C6">
        <w:tc>
          <w:tcPr>
            <w:tcW w:w="9571" w:type="dxa"/>
            <w:gridSpan w:val="6"/>
            <w:tcBorders>
              <w:top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Направление заявления и документов из МБУ «МФЦ» в администрацию Ильинского сельского поселения Новопокровского района</w:t>
            </w:r>
          </w:p>
        </w:tc>
      </w:tr>
      <w:tr w:rsidR="00AA7E96" w:rsidRPr="005E30B6" w:rsidTr="00B517C6">
        <w:tc>
          <w:tcPr>
            <w:tcW w:w="4785" w:type="dxa"/>
            <w:gridSpan w:val="3"/>
            <w:tcBorders>
              <w:top w:val="single" w:sz="4" w:space="0" w:color="auto"/>
              <w:left w:val="nil"/>
              <w:bottom w:val="single" w:sz="4" w:space="0" w:color="auto"/>
              <w:right w:val="single" w:sz="4" w:space="0" w:color="auto"/>
            </w:tcBorders>
          </w:tcPr>
          <w:p w:rsidR="00AA7E96" w:rsidRPr="005E30B6" w:rsidRDefault="00AA7E96" w:rsidP="008C08CE">
            <w:pPr>
              <w:ind w:firstLine="567"/>
              <w:rPr>
                <w:rFonts w:ascii="Times New Roman" w:hAnsi="Times New Roman"/>
              </w:rPr>
            </w:pPr>
          </w:p>
        </w:tc>
        <w:tc>
          <w:tcPr>
            <w:tcW w:w="4786" w:type="dxa"/>
            <w:gridSpan w:val="3"/>
            <w:tcBorders>
              <w:top w:val="single" w:sz="4" w:space="0" w:color="auto"/>
              <w:left w:val="single" w:sz="4" w:space="0" w:color="auto"/>
              <w:bottom w:val="single" w:sz="4" w:space="0" w:color="auto"/>
              <w:right w:val="nil"/>
            </w:tcBorders>
          </w:tcPr>
          <w:p w:rsidR="00AA7E96" w:rsidRPr="005E30B6" w:rsidRDefault="00AA7E96" w:rsidP="008C08CE">
            <w:pPr>
              <w:ind w:firstLine="567"/>
              <w:rPr>
                <w:rFonts w:ascii="Times New Roman" w:hAnsi="Times New Roman"/>
              </w:rPr>
            </w:pPr>
          </w:p>
        </w:tc>
      </w:tr>
      <w:tr w:rsidR="00AA7E96" w:rsidRPr="005E30B6" w:rsidTr="00B517C6">
        <w:tc>
          <w:tcPr>
            <w:tcW w:w="9571" w:type="dxa"/>
            <w:gridSpan w:val="6"/>
            <w:tcBorders>
              <w:top w:val="single" w:sz="4" w:space="0" w:color="auto"/>
              <w:bottom w:val="single" w:sz="4" w:space="0" w:color="auto"/>
            </w:tcBorders>
          </w:tcPr>
          <w:p w:rsidR="00AA7E96" w:rsidRPr="005E30B6" w:rsidRDefault="00AA7E96" w:rsidP="008C08CE">
            <w:pPr>
              <w:ind w:firstLine="567"/>
              <w:rPr>
                <w:rFonts w:ascii="Times New Roman" w:hAnsi="Times New Roman"/>
              </w:rPr>
            </w:pPr>
            <w:r w:rsidRPr="005E30B6">
              <w:rPr>
                <w:rFonts w:ascii="Times New Roman" w:hAnsi="Times New Roman"/>
                <w:sz w:val="28"/>
                <w:szCs w:val="28"/>
              </w:rPr>
              <w:t>Рассмотрение документов</w:t>
            </w:r>
          </w:p>
        </w:tc>
      </w:tr>
      <w:tr w:rsidR="00AA7E96" w:rsidRPr="005E30B6" w:rsidTr="00B517C6">
        <w:tc>
          <w:tcPr>
            <w:tcW w:w="4785" w:type="dxa"/>
            <w:gridSpan w:val="3"/>
            <w:tcBorders>
              <w:top w:val="single" w:sz="4" w:space="0" w:color="auto"/>
              <w:left w:val="nil"/>
              <w:bottom w:val="single" w:sz="4" w:space="0" w:color="auto"/>
              <w:right w:val="single" w:sz="4" w:space="0" w:color="auto"/>
            </w:tcBorders>
          </w:tcPr>
          <w:p w:rsidR="00AA7E96" w:rsidRPr="005E30B6" w:rsidRDefault="00AA7E96" w:rsidP="008C08CE">
            <w:pPr>
              <w:ind w:firstLine="567"/>
              <w:rPr>
                <w:rFonts w:ascii="Times New Roman" w:hAnsi="Times New Roman"/>
              </w:rPr>
            </w:pPr>
          </w:p>
        </w:tc>
        <w:tc>
          <w:tcPr>
            <w:tcW w:w="4786" w:type="dxa"/>
            <w:gridSpan w:val="3"/>
            <w:tcBorders>
              <w:top w:val="single" w:sz="4" w:space="0" w:color="auto"/>
              <w:left w:val="single" w:sz="4" w:space="0" w:color="auto"/>
              <w:bottom w:val="single" w:sz="4" w:space="0" w:color="auto"/>
              <w:right w:val="nil"/>
            </w:tcBorders>
          </w:tcPr>
          <w:p w:rsidR="00AA7E96" w:rsidRPr="005E30B6" w:rsidRDefault="00AA7E96" w:rsidP="008C08CE">
            <w:pPr>
              <w:ind w:firstLine="567"/>
              <w:rPr>
                <w:rFonts w:ascii="Times New Roman" w:hAnsi="Times New Roman"/>
              </w:rPr>
            </w:pPr>
          </w:p>
        </w:tc>
      </w:tr>
      <w:tr w:rsidR="00AA7E96" w:rsidRPr="005E30B6" w:rsidTr="00B517C6">
        <w:tc>
          <w:tcPr>
            <w:tcW w:w="9571" w:type="dxa"/>
            <w:gridSpan w:val="6"/>
            <w:tcBorders>
              <w:top w:val="single" w:sz="4" w:space="0" w:color="auto"/>
            </w:tcBorders>
          </w:tcPr>
          <w:p w:rsidR="00AA7E96" w:rsidRPr="005E30B6" w:rsidRDefault="00AA7E96" w:rsidP="008C08CE">
            <w:pPr>
              <w:ind w:firstLine="567"/>
              <w:rPr>
                <w:rFonts w:ascii="Times New Roman" w:hAnsi="Times New Roman"/>
              </w:rPr>
            </w:pPr>
            <w:r w:rsidRPr="005E30B6">
              <w:rPr>
                <w:rFonts w:ascii="Times New Roman" w:hAnsi="Times New Roman"/>
                <w:sz w:val="28"/>
                <w:szCs w:val="28"/>
              </w:rPr>
              <w:t>Принятие решения</w:t>
            </w:r>
          </w:p>
        </w:tc>
      </w:tr>
      <w:tr w:rsidR="00AA7E96" w:rsidRPr="005E30B6" w:rsidTr="00B517C6">
        <w:tc>
          <w:tcPr>
            <w:tcW w:w="1914" w:type="dxa"/>
            <w:tcBorders>
              <w:top w:val="nil"/>
              <w:left w:val="nil"/>
              <w:bottom w:val="nil"/>
              <w:right w:val="single" w:sz="4" w:space="0" w:color="auto"/>
            </w:tcBorders>
          </w:tcPr>
          <w:p w:rsidR="00AA7E96" w:rsidRPr="005E30B6" w:rsidRDefault="00AA7E96" w:rsidP="008C08CE">
            <w:pPr>
              <w:ind w:firstLine="567"/>
              <w:rPr>
                <w:rFonts w:ascii="Times New Roman" w:hAnsi="Times New Roman"/>
              </w:rPr>
            </w:pPr>
          </w:p>
        </w:tc>
        <w:tc>
          <w:tcPr>
            <w:tcW w:w="5742" w:type="dxa"/>
            <w:gridSpan w:val="4"/>
            <w:tcBorders>
              <w:left w:val="single" w:sz="4" w:space="0" w:color="auto"/>
            </w:tcBorders>
          </w:tcPr>
          <w:p w:rsidR="00AA7E96" w:rsidRPr="005E30B6" w:rsidRDefault="00AA7E96" w:rsidP="008C08CE">
            <w:pPr>
              <w:ind w:firstLine="567"/>
              <w:rPr>
                <w:rFonts w:ascii="Times New Roman" w:hAnsi="Times New Roman"/>
              </w:rPr>
            </w:pPr>
          </w:p>
        </w:tc>
        <w:tc>
          <w:tcPr>
            <w:tcW w:w="1915" w:type="dxa"/>
            <w:tcBorders>
              <w:right w:val="nil"/>
            </w:tcBorders>
          </w:tcPr>
          <w:p w:rsidR="00AA7E96" w:rsidRPr="005E30B6" w:rsidRDefault="00AA7E96" w:rsidP="008C08CE">
            <w:pPr>
              <w:ind w:firstLine="567"/>
              <w:rPr>
                <w:rFonts w:ascii="Times New Roman" w:hAnsi="Times New Roman"/>
              </w:rPr>
            </w:pPr>
          </w:p>
        </w:tc>
      </w:tr>
      <w:tr w:rsidR="00AA7E96" w:rsidRPr="005E30B6" w:rsidTr="00B517C6">
        <w:tc>
          <w:tcPr>
            <w:tcW w:w="3828" w:type="dxa"/>
            <w:gridSpan w:val="2"/>
            <w:tcBorders>
              <w:top w:val="single" w:sz="4" w:space="0" w:color="auto"/>
              <w:left w:val="single" w:sz="4" w:space="0" w:color="auto"/>
              <w:bottom w:val="single" w:sz="4" w:space="0" w:color="auto"/>
              <w:right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Документы не соответствуют установленным требованиям</w:t>
            </w:r>
          </w:p>
        </w:tc>
        <w:tc>
          <w:tcPr>
            <w:tcW w:w="1914" w:type="dxa"/>
            <w:gridSpan w:val="2"/>
            <w:tcBorders>
              <w:left w:val="single" w:sz="4" w:space="0" w:color="auto"/>
              <w:bottom w:val="nil"/>
            </w:tcBorders>
          </w:tcPr>
          <w:p w:rsidR="00AA7E96" w:rsidRPr="005E30B6" w:rsidRDefault="00AA7E96" w:rsidP="008C08CE">
            <w:pPr>
              <w:ind w:firstLine="567"/>
              <w:rPr>
                <w:rFonts w:ascii="Times New Roman" w:hAnsi="Times New Roman"/>
              </w:rPr>
            </w:pPr>
          </w:p>
        </w:tc>
        <w:tc>
          <w:tcPr>
            <w:tcW w:w="3829" w:type="dxa"/>
            <w:gridSpan w:val="2"/>
            <w:tcBorders>
              <w:bottom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Документы соответствуют установленным требованиям</w:t>
            </w:r>
          </w:p>
        </w:tc>
      </w:tr>
      <w:tr w:rsidR="00AA7E96" w:rsidRPr="005E30B6" w:rsidTr="00B517C6">
        <w:tc>
          <w:tcPr>
            <w:tcW w:w="1914" w:type="dxa"/>
            <w:tcBorders>
              <w:top w:val="nil"/>
              <w:left w:val="nil"/>
              <w:bottom w:val="nil"/>
              <w:right w:val="single" w:sz="4" w:space="0" w:color="auto"/>
            </w:tcBorders>
          </w:tcPr>
          <w:p w:rsidR="00AA7E96" w:rsidRPr="005E30B6" w:rsidRDefault="00AA7E96" w:rsidP="008C08CE">
            <w:pPr>
              <w:ind w:firstLine="567"/>
              <w:rPr>
                <w:rFonts w:ascii="Times New Roman" w:hAnsi="Times New Roman"/>
              </w:rPr>
            </w:pPr>
          </w:p>
        </w:tc>
        <w:tc>
          <w:tcPr>
            <w:tcW w:w="5742" w:type="dxa"/>
            <w:gridSpan w:val="4"/>
            <w:tcBorders>
              <w:top w:val="nil"/>
              <w:left w:val="single" w:sz="4" w:space="0" w:color="auto"/>
              <w:bottom w:val="nil"/>
              <w:right w:val="single" w:sz="4" w:space="0" w:color="auto"/>
            </w:tcBorders>
          </w:tcPr>
          <w:p w:rsidR="00AA7E96" w:rsidRPr="005E30B6" w:rsidRDefault="00AA7E96" w:rsidP="008C08CE">
            <w:pPr>
              <w:ind w:firstLine="567"/>
              <w:rPr>
                <w:rFonts w:ascii="Times New Roman" w:hAnsi="Times New Roman"/>
              </w:rPr>
            </w:pPr>
          </w:p>
        </w:tc>
        <w:tc>
          <w:tcPr>
            <w:tcW w:w="1915" w:type="dxa"/>
            <w:tcBorders>
              <w:top w:val="nil"/>
              <w:left w:val="single" w:sz="4" w:space="0" w:color="auto"/>
              <w:bottom w:val="nil"/>
              <w:right w:val="nil"/>
            </w:tcBorders>
          </w:tcPr>
          <w:p w:rsidR="00AA7E96" w:rsidRPr="005E30B6" w:rsidRDefault="00AA7E96" w:rsidP="008C08CE">
            <w:pPr>
              <w:ind w:firstLine="567"/>
              <w:rPr>
                <w:rFonts w:ascii="Times New Roman" w:hAnsi="Times New Roman"/>
              </w:rPr>
            </w:pPr>
          </w:p>
        </w:tc>
      </w:tr>
      <w:tr w:rsidR="00AA7E96" w:rsidRPr="005E30B6" w:rsidTr="00B517C6">
        <w:tc>
          <w:tcPr>
            <w:tcW w:w="3828" w:type="dxa"/>
            <w:gridSpan w:val="2"/>
            <w:tcBorders>
              <w:top w:val="single" w:sz="4" w:space="0" w:color="auto"/>
              <w:bottom w:val="single" w:sz="4" w:space="0" w:color="auto"/>
            </w:tcBorders>
          </w:tcPr>
          <w:p w:rsidR="00AA7E96" w:rsidRPr="005E30B6" w:rsidRDefault="00AA7E96" w:rsidP="008C08CE">
            <w:pPr>
              <w:ind w:firstLine="567"/>
              <w:rPr>
                <w:rFonts w:ascii="Times New Roman" w:hAnsi="Times New Roman"/>
              </w:rPr>
            </w:pPr>
            <w:r w:rsidRPr="005E30B6">
              <w:rPr>
                <w:rFonts w:ascii="Times New Roman" w:hAnsi="Times New Roman"/>
                <w:sz w:val="28"/>
                <w:szCs w:val="28"/>
              </w:rPr>
              <w:t>Специалист отдела по использованию земли и муниципального имущества готовит уведомление об отказе в предоставлении муниципальной услуги</w:t>
            </w:r>
          </w:p>
        </w:tc>
        <w:tc>
          <w:tcPr>
            <w:tcW w:w="1914" w:type="dxa"/>
            <w:gridSpan w:val="2"/>
            <w:tcBorders>
              <w:top w:val="nil"/>
              <w:bottom w:val="nil"/>
            </w:tcBorders>
          </w:tcPr>
          <w:p w:rsidR="00AA7E96" w:rsidRPr="005E30B6" w:rsidRDefault="00AA7E96" w:rsidP="008C08CE">
            <w:pPr>
              <w:ind w:firstLine="567"/>
              <w:rPr>
                <w:rFonts w:ascii="Times New Roman" w:hAnsi="Times New Roman"/>
              </w:rPr>
            </w:pPr>
          </w:p>
        </w:tc>
        <w:tc>
          <w:tcPr>
            <w:tcW w:w="3829" w:type="dxa"/>
            <w:gridSpan w:val="2"/>
            <w:tcBorders>
              <w:top w:val="single" w:sz="4" w:space="0" w:color="auto"/>
              <w:bottom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Специалист отдела по использованию земли и муниципального имущества готовит проект распоряжения администрации Ильинского сельского поселения Новопокровского района о предоставлении муниципального имущества в аренду и подписание в порядке делопроизводства</w:t>
            </w:r>
          </w:p>
        </w:tc>
      </w:tr>
      <w:tr w:rsidR="00AA7E96" w:rsidRPr="005E30B6" w:rsidTr="00B517C6">
        <w:trPr>
          <w:trHeight w:val="442"/>
        </w:trPr>
        <w:tc>
          <w:tcPr>
            <w:tcW w:w="1914" w:type="dxa"/>
            <w:tcBorders>
              <w:top w:val="nil"/>
              <w:left w:val="nil"/>
              <w:bottom w:val="nil"/>
              <w:right w:val="single" w:sz="4" w:space="0" w:color="auto"/>
            </w:tcBorders>
          </w:tcPr>
          <w:p w:rsidR="00AA7E96" w:rsidRPr="005E30B6" w:rsidRDefault="00AA7E96" w:rsidP="008C08CE">
            <w:pPr>
              <w:ind w:firstLine="567"/>
              <w:rPr>
                <w:rFonts w:ascii="Times New Roman" w:hAnsi="Times New Roman"/>
              </w:rPr>
            </w:pPr>
          </w:p>
        </w:tc>
        <w:tc>
          <w:tcPr>
            <w:tcW w:w="5742" w:type="dxa"/>
            <w:gridSpan w:val="4"/>
            <w:tcBorders>
              <w:top w:val="nil"/>
              <w:left w:val="single" w:sz="4" w:space="0" w:color="auto"/>
              <w:bottom w:val="nil"/>
              <w:right w:val="single" w:sz="4" w:space="0" w:color="auto"/>
            </w:tcBorders>
          </w:tcPr>
          <w:p w:rsidR="00AA7E96" w:rsidRPr="005E30B6" w:rsidRDefault="00AA7E96" w:rsidP="008C08CE">
            <w:pPr>
              <w:ind w:firstLine="567"/>
              <w:rPr>
                <w:rFonts w:ascii="Times New Roman" w:hAnsi="Times New Roman"/>
              </w:rPr>
            </w:pPr>
          </w:p>
        </w:tc>
        <w:tc>
          <w:tcPr>
            <w:tcW w:w="1915" w:type="dxa"/>
            <w:tcBorders>
              <w:top w:val="nil"/>
              <w:left w:val="single" w:sz="4" w:space="0" w:color="auto"/>
              <w:bottom w:val="nil"/>
              <w:right w:val="nil"/>
            </w:tcBorders>
          </w:tcPr>
          <w:p w:rsidR="00AA7E96" w:rsidRPr="005E30B6" w:rsidRDefault="00AA7E96" w:rsidP="008C08CE">
            <w:pPr>
              <w:ind w:firstLine="567"/>
              <w:rPr>
                <w:rFonts w:ascii="Times New Roman" w:hAnsi="Times New Roman"/>
              </w:rPr>
            </w:pPr>
          </w:p>
        </w:tc>
      </w:tr>
      <w:tr w:rsidR="00AA7E96" w:rsidRPr="005E30B6" w:rsidTr="008C08CE">
        <w:trPr>
          <w:trHeight w:val="70"/>
        </w:trPr>
        <w:tc>
          <w:tcPr>
            <w:tcW w:w="3828" w:type="dxa"/>
            <w:gridSpan w:val="2"/>
            <w:tcBorders>
              <w:top w:val="single" w:sz="4" w:space="0" w:color="auto"/>
              <w:left w:val="single" w:sz="4" w:space="0" w:color="auto"/>
              <w:bottom w:val="single" w:sz="4" w:space="0" w:color="auto"/>
              <w:right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Передача уведомления об отказе в предоставлении муниципальной услуги в МБУ «МФЦ»</w:t>
            </w:r>
          </w:p>
        </w:tc>
        <w:tc>
          <w:tcPr>
            <w:tcW w:w="1914" w:type="dxa"/>
            <w:gridSpan w:val="2"/>
            <w:tcBorders>
              <w:top w:val="nil"/>
              <w:left w:val="single" w:sz="4" w:space="0" w:color="auto"/>
              <w:bottom w:val="nil"/>
              <w:right w:val="single" w:sz="4" w:space="0" w:color="auto"/>
            </w:tcBorders>
          </w:tcPr>
          <w:p w:rsidR="00AA7E96" w:rsidRPr="005E30B6" w:rsidRDefault="00AA7E96" w:rsidP="008C08CE">
            <w:pPr>
              <w:ind w:firstLine="567"/>
              <w:rPr>
                <w:rFonts w:ascii="Times New Roman" w:hAnsi="Times New Roman"/>
              </w:rPr>
            </w:pPr>
          </w:p>
        </w:tc>
        <w:tc>
          <w:tcPr>
            <w:tcW w:w="3829" w:type="dxa"/>
            <w:gridSpan w:val="2"/>
            <w:tcBorders>
              <w:top w:val="single" w:sz="4" w:space="0" w:color="auto"/>
              <w:left w:val="single" w:sz="4" w:space="0" w:color="auto"/>
              <w:bottom w:val="single" w:sz="4" w:space="0" w:color="auto"/>
              <w:right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 xml:space="preserve">Согласование и подписание проекта договора аренды </w:t>
            </w:r>
          </w:p>
        </w:tc>
      </w:tr>
      <w:tr w:rsidR="00AA7E96" w:rsidRPr="005E30B6" w:rsidTr="00B517C6">
        <w:trPr>
          <w:trHeight w:val="442"/>
        </w:trPr>
        <w:tc>
          <w:tcPr>
            <w:tcW w:w="1914" w:type="dxa"/>
            <w:tcBorders>
              <w:top w:val="nil"/>
              <w:left w:val="nil"/>
              <w:bottom w:val="nil"/>
              <w:right w:val="single" w:sz="4" w:space="0" w:color="auto"/>
            </w:tcBorders>
          </w:tcPr>
          <w:p w:rsidR="00AA7E96" w:rsidRPr="005E30B6" w:rsidRDefault="00AA7E96" w:rsidP="008C08CE">
            <w:pPr>
              <w:ind w:firstLine="567"/>
              <w:rPr>
                <w:rFonts w:ascii="Times New Roman" w:hAnsi="Times New Roman"/>
              </w:rPr>
            </w:pPr>
          </w:p>
        </w:tc>
        <w:tc>
          <w:tcPr>
            <w:tcW w:w="5742" w:type="dxa"/>
            <w:gridSpan w:val="4"/>
            <w:tcBorders>
              <w:top w:val="nil"/>
              <w:left w:val="single" w:sz="4" w:space="0" w:color="auto"/>
              <w:bottom w:val="nil"/>
              <w:right w:val="single" w:sz="4" w:space="0" w:color="auto"/>
            </w:tcBorders>
          </w:tcPr>
          <w:p w:rsidR="00AA7E96" w:rsidRPr="005E30B6" w:rsidRDefault="00AA7E96" w:rsidP="008C08CE">
            <w:pPr>
              <w:ind w:firstLine="567"/>
              <w:rPr>
                <w:rFonts w:ascii="Times New Roman" w:hAnsi="Times New Roman"/>
              </w:rPr>
            </w:pPr>
          </w:p>
        </w:tc>
        <w:tc>
          <w:tcPr>
            <w:tcW w:w="1915" w:type="dxa"/>
            <w:tcBorders>
              <w:top w:val="nil"/>
              <w:left w:val="single" w:sz="4" w:space="0" w:color="auto"/>
              <w:bottom w:val="nil"/>
              <w:right w:val="nil"/>
            </w:tcBorders>
          </w:tcPr>
          <w:p w:rsidR="00AA7E96" w:rsidRPr="005E30B6" w:rsidRDefault="00AA7E96" w:rsidP="008C08CE">
            <w:pPr>
              <w:ind w:firstLine="567"/>
              <w:rPr>
                <w:rFonts w:ascii="Times New Roman" w:hAnsi="Times New Roman"/>
              </w:rPr>
            </w:pPr>
          </w:p>
        </w:tc>
      </w:tr>
      <w:tr w:rsidR="00AA7E96" w:rsidRPr="005E30B6" w:rsidTr="00B517C6">
        <w:tc>
          <w:tcPr>
            <w:tcW w:w="3828" w:type="dxa"/>
            <w:gridSpan w:val="2"/>
            <w:tcBorders>
              <w:top w:val="single" w:sz="4" w:space="0" w:color="auto"/>
              <w:left w:val="single" w:sz="4" w:space="0" w:color="auto"/>
              <w:bottom w:val="single" w:sz="4" w:space="0" w:color="auto"/>
              <w:right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Выдача сотрудником МБУ «МФЦ» уведомления об отказе в предоставлении муниципальной услуги</w:t>
            </w:r>
          </w:p>
        </w:tc>
        <w:tc>
          <w:tcPr>
            <w:tcW w:w="1914" w:type="dxa"/>
            <w:gridSpan w:val="2"/>
            <w:tcBorders>
              <w:top w:val="nil"/>
              <w:left w:val="single" w:sz="4" w:space="0" w:color="auto"/>
              <w:bottom w:val="nil"/>
              <w:right w:val="single" w:sz="4" w:space="0" w:color="auto"/>
            </w:tcBorders>
          </w:tcPr>
          <w:p w:rsidR="00AA7E96" w:rsidRPr="005E30B6" w:rsidRDefault="00AA7E96" w:rsidP="008C08CE">
            <w:pPr>
              <w:ind w:firstLine="567"/>
              <w:rPr>
                <w:rFonts w:ascii="Times New Roman" w:hAnsi="Times New Roman"/>
              </w:rPr>
            </w:pPr>
          </w:p>
        </w:tc>
        <w:tc>
          <w:tcPr>
            <w:tcW w:w="3829" w:type="dxa"/>
            <w:gridSpan w:val="2"/>
            <w:tcBorders>
              <w:top w:val="single" w:sz="4" w:space="0" w:color="auto"/>
              <w:left w:val="single" w:sz="4" w:space="0" w:color="auto"/>
              <w:bottom w:val="single" w:sz="4" w:space="0" w:color="auto"/>
              <w:right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Передача документов в МБУ «МФЦ» для выдачи заявителю</w:t>
            </w:r>
          </w:p>
        </w:tc>
      </w:tr>
      <w:tr w:rsidR="00AA7E96" w:rsidRPr="005E30B6" w:rsidTr="00B517C6">
        <w:trPr>
          <w:trHeight w:val="442"/>
        </w:trPr>
        <w:tc>
          <w:tcPr>
            <w:tcW w:w="1914" w:type="dxa"/>
            <w:tcBorders>
              <w:top w:val="nil"/>
              <w:left w:val="nil"/>
              <w:bottom w:val="nil"/>
              <w:right w:val="nil"/>
            </w:tcBorders>
          </w:tcPr>
          <w:p w:rsidR="00AA7E96" w:rsidRPr="005E30B6" w:rsidRDefault="00AA7E96" w:rsidP="008C08CE">
            <w:pPr>
              <w:ind w:firstLine="567"/>
              <w:rPr>
                <w:rFonts w:ascii="Times New Roman" w:hAnsi="Times New Roman"/>
              </w:rPr>
            </w:pPr>
          </w:p>
        </w:tc>
        <w:tc>
          <w:tcPr>
            <w:tcW w:w="5742" w:type="dxa"/>
            <w:gridSpan w:val="4"/>
            <w:tcBorders>
              <w:top w:val="nil"/>
              <w:left w:val="nil"/>
              <w:bottom w:val="nil"/>
              <w:right w:val="single" w:sz="4" w:space="0" w:color="auto"/>
            </w:tcBorders>
          </w:tcPr>
          <w:p w:rsidR="00AA7E96" w:rsidRPr="005E30B6" w:rsidRDefault="00AA7E96" w:rsidP="008C08CE">
            <w:pPr>
              <w:ind w:firstLine="567"/>
              <w:rPr>
                <w:rFonts w:ascii="Times New Roman" w:hAnsi="Times New Roman"/>
              </w:rPr>
            </w:pPr>
          </w:p>
        </w:tc>
        <w:tc>
          <w:tcPr>
            <w:tcW w:w="1915" w:type="dxa"/>
            <w:tcBorders>
              <w:top w:val="nil"/>
              <w:left w:val="single" w:sz="4" w:space="0" w:color="auto"/>
              <w:bottom w:val="nil"/>
              <w:right w:val="nil"/>
            </w:tcBorders>
          </w:tcPr>
          <w:p w:rsidR="00AA7E96" w:rsidRPr="005E30B6" w:rsidRDefault="00AA7E96" w:rsidP="008C08CE">
            <w:pPr>
              <w:ind w:firstLine="567"/>
              <w:rPr>
                <w:rFonts w:ascii="Times New Roman" w:hAnsi="Times New Roman"/>
              </w:rPr>
            </w:pPr>
          </w:p>
        </w:tc>
      </w:tr>
      <w:tr w:rsidR="00AA7E96" w:rsidRPr="005E30B6" w:rsidTr="00B517C6">
        <w:tc>
          <w:tcPr>
            <w:tcW w:w="3828" w:type="dxa"/>
            <w:gridSpan w:val="2"/>
            <w:tcBorders>
              <w:top w:val="nil"/>
              <w:left w:val="nil"/>
              <w:bottom w:val="nil"/>
              <w:right w:val="nil"/>
            </w:tcBorders>
          </w:tcPr>
          <w:p w:rsidR="00AA7E96" w:rsidRPr="005E30B6" w:rsidRDefault="00AA7E96" w:rsidP="008C08CE">
            <w:pPr>
              <w:ind w:firstLine="567"/>
              <w:rPr>
                <w:rFonts w:ascii="Times New Roman" w:hAnsi="Times New Roman"/>
              </w:rPr>
            </w:pPr>
          </w:p>
        </w:tc>
        <w:tc>
          <w:tcPr>
            <w:tcW w:w="1914" w:type="dxa"/>
            <w:gridSpan w:val="2"/>
            <w:tcBorders>
              <w:top w:val="nil"/>
              <w:left w:val="nil"/>
              <w:bottom w:val="nil"/>
              <w:right w:val="single" w:sz="4" w:space="0" w:color="auto"/>
            </w:tcBorders>
          </w:tcPr>
          <w:p w:rsidR="00AA7E96" w:rsidRPr="005E30B6" w:rsidRDefault="00AA7E96" w:rsidP="008C08CE">
            <w:pPr>
              <w:ind w:firstLine="567"/>
              <w:rPr>
                <w:rFonts w:ascii="Times New Roman" w:hAnsi="Times New Roman"/>
              </w:rPr>
            </w:pPr>
          </w:p>
        </w:tc>
        <w:tc>
          <w:tcPr>
            <w:tcW w:w="3829" w:type="dxa"/>
            <w:gridSpan w:val="2"/>
            <w:tcBorders>
              <w:top w:val="single" w:sz="4" w:space="0" w:color="auto"/>
              <w:left w:val="single" w:sz="4" w:space="0" w:color="auto"/>
              <w:bottom w:val="single" w:sz="4" w:space="0" w:color="auto"/>
              <w:right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Выдача (отправка почтой) результата оказания муниципальной услуги заявителю</w:t>
            </w:r>
          </w:p>
        </w:tc>
      </w:tr>
      <w:tr w:rsidR="00AA7E96" w:rsidRPr="005E30B6" w:rsidTr="00B517C6">
        <w:trPr>
          <w:trHeight w:val="442"/>
        </w:trPr>
        <w:tc>
          <w:tcPr>
            <w:tcW w:w="1914" w:type="dxa"/>
            <w:tcBorders>
              <w:top w:val="nil"/>
              <w:left w:val="nil"/>
              <w:bottom w:val="nil"/>
              <w:right w:val="nil"/>
            </w:tcBorders>
          </w:tcPr>
          <w:p w:rsidR="00AA7E96" w:rsidRPr="005E30B6" w:rsidRDefault="00AA7E96" w:rsidP="008C08CE">
            <w:pPr>
              <w:ind w:firstLine="567"/>
              <w:rPr>
                <w:rFonts w:ascii="Times New Roman" w:hAnsi="Times New Roman"/>
              </w:rPr>
            </w:pPr>
          </w:p>
        </w:tc>
        <w:tc>
          <w:tcPr>
            <w:tcW w:w="5742" w:type="dxa"/>
            <w:gridSpan w:val="4"/>
            <w:tcBorders>
              <w:top w:val="nil"/>
              <w:left w:val="nil"/>
              <w:bottom w:val="nil"/>
              <w:right w:val="single" w:sz="4" w:space="0" w:color="auto"/>
            </w:tcBorders>
          </w:tcPr>
          <w:p w:rsidR="00AA7E96" w:rsidRPr="005E30B6" w:rsidRDefault="00AA7E96" w:rsidP="008C08CE">
            <w:pPr>
              <w:ind w:firstLine="567"/>
              <w:rPr>
                <w:rFonts w:ascii="Times New Roman" w:hAnsi="Times New Roman"/>
              </w:rPr>
            </w:pPr>
          </w:p>
        </w:tc>
        <w:tc>
          <w:tcPr>
            <w:tcW w:w="1915" w:type="dxa"/>
            <w:tcBorders>
              <w:top w:val="nil"/>
              <w:left w:val="single" w:sz="4" w:space="0" w:color="auto"/>
              <w:bottom w:val="nil"/>
              <w:right w:val="nil"/>
            </w:tcBorders>
          </w:tcPr>
          <w:p w:rsidR="00AA7E96" w:rsidRPr="005E30B6" w:rsidRDefault="00AA7E96" w:rsidP="008C08CE">
            <w:pPr>
              <w:ind w:firstLine="567"/>
              <w:rPr>
                <w:rFonts w:ascii="Times New Roman" w:hAnsi="Times New Roman"/>
              </w:rPr>
            </w:pPr>
          </w:p>
        </w:tc>
      </w:tr>
      <w:tr w:rsidR="00AA7E96" w:rsidRPr="005E30B6" w:rsidTr="00B517C6">
        <w:tc>
          <w:tcPr>
            <w:tcW w:w="3828" w:type="dxa"/>
            <w:gridSpan w:val="2"/>
            <w:tcBorders>
              <w:top w:val="nil"/>
              <w:left w:val="nil"/>
              <w:bottom w:val="nil"/>
              <w:right w:val="nil"/>
            </w:tcBorders>
          </w:tcPr>
          <w:p w:rsidR="00AA7E96" w:rsidRPr="005E30B6" w:rsidRDefault="00AA7E96" w:rsidP="008C08CE">
            <w:pPr>
              <w:ind w:firstLine="567"/>
              <w:rPr>
                <w:rFonts w:ascii="Times New Roman" w:hAnsi="Times New Roman"/>
              </w:rPr>
            </w:pPr>
          </w:p>
        </w:tc>
        <w:tc>
          <w:tcPr>
            <w:tcW w:w="1914" w:type="dxa"/>
            <w:gridSpan w:val="2"/>
            <w:tcBorders>
              <w:top w:val="nil"/>
              <w:left w:val="nil"/>
              <w:bottom w:val="nil"/>
              <w:right w:val="single" w:sz="4" w:space="0" w:color="auto"/>
            </w:tcBorders>
          </w:tcPr>
          <w:p w:rsidR="00AA7E96" w:rsidRPr="005E30B6" w:rsidRDefault="00AA7E96" w:rsidP="008C08CE">
            <w:pPr>
              <w:ind w:firstLine="567"/>
              <w:rPr>
                <w:rFonts w:ascii="Times New Roman" w:hAnsi="Times New Roman"/>
              </w:rPr>
            </w:pPr>
          </w:p>
        </w:tc>
        <w:tc>
          <w:tcPr>
            <w:tcW w:w="3829" w:type="dxa"/>
            <w:gridSpan w:val="2"/>
            <w:tcBorders>
              <w:top w:val="single" w:sz="4" w:space="0" w:color="auto"/>
              <w:left w:val="single" w:sz="4" w:space="0" w:color="auto"/>
              <w:bottom w:val="single" w:sz="4" w:space="0" w:color="auto"/>
              <w:right w:val="single" w:sz="4" w:space="0" w:color="auto"/>
            </w:tcBorders>
          </w:tcPr>
          <w:p w:rsidR="00AA7E96" w:rsidRPr="005E30B6" w:rsidRDefault="00AA7E96" w:rsidP="008C08CE">
            <w:pPr>
              <w:ind w:firstLine="0"/>
              <w:rPr>
                <w:rFonts w:ascii="Times New Roman" w:hAnsi="Times New Roman"/>
              </w:rPr>
            </w:pPr>
            <w:r w:rsidRPr="005E30B6">
              <w:rPr>
                <w:rFonts w:ascii="Times New Roman" w:hAnsi="Times New Roman"/>
                <w:sz w:val="28"/>
                <w:szCs w:val="28"/>
              </w:rPr>
              <w:t>Сотрудник МБУ «МФЦ» один экземпляр договора возвращает в отдел по использованию земли и муниципального имущества для помещения в дело</w:t>
            </w:r>
          </w:p>
        </w:tc>
      </w:tr>
    </w:tbl>
    <w:p w:rsidR="00AA7E96" w:rsidRPr="005E30B6" w:rsidRDefault="00AA7E96" w:rsidP="005E30B6">
      <w:pPr>
        <w:ind w:firstLine="0"/>
        <w:rPr>
          <w:rFonts w:ascii="Times New Roman" w:hAnsi="Times New Roman"/>
          <w:sz w:val="28"/>
          <w:szCs w:val="28"/>
        </w:rPr>
      </w:pPr>
    </w:p>
    <w:sectPr w:rsidR="00AA7E96" w:rsidRPr="005E30B6" w:rsidSect="00754313">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4313"/>
    <w:rsid w:val="00006661"/>
    <w:rsid w:val="0000797F"/>
    <w:rsid w:val="000222A5"/>
    <w:rsid w:val="000225D7"/>
    <w:rsid w:val="0003302D"/>
    <w:rsid w:val="00033625"/>
    <w:rsid w:val="00051D05"/>
    <w:rsid w:val="000529EF"/>
    <w:rsid w:val="000571AA"/>
    <w:rsid w:val="00057B47"/>
    <w:rsid w:val="00065492"/>
    <w:rsid w:val="0007421B"/>
    <w:rsid w:val="00074632"/>
    <w:rsid w:val="000833E0"/>
    <w:rsid w:val="000851EC"/>
    <w:rsid w:val="000A5A77"/>
    <w:rsid w:val="000B470E"/>
    <w:rsid w:val="000B4B3A"/>
    <w:rsid w:val="000C7DCE"/>
    <w:rsid w:val="00116A58"/>
    <w:rsid w:val="00117CF2"/>
    <w:rsid w:val="00124DF2"/>
    <w:rsid w:val="001315A6"/>
    <w:rsid w:val="00147A43"/>
    <w:rsid w:val="00183978"/>
    <w:rsid w:val="001848CB"/>
    <w:rsid w:val="00192911"/>
    <w:rsid w:val="001A17A6"/>
    <w:rsid w:val="001B5347"/>
    <w:rsid w:val="001D56F8"/>
    <w:rsid w:val="001E4A22"/>
    <w:rsid w:val="001F650A"/>
    <w:rsid w:val="00202A73"/>
    <w:rsid w:val="002273EE"/>
    <w:rsid w:val="00260331"/>
    <w:rsid w:val="002623AD"/>
    <w:rsid w:val="00264AAB"/>
    <w:rsid w:val="00266283"/>
    <w:rsid w:val="00273DA3"/>
    <w:rsid w:val="0028197A"/>
    <w:rsid w:val="002A04DF"/>
    <w:rsid w:val="002A2862"/>
    <w:rsid w:val="002A71AF"/>
    <w:rsid w:val="00303A47"/>
    <w:rsid w:val="00307BAC"/>
    <w:rsid w:val="003158FE"/>
    <w:rsid w:val="00333159"/>
    <w:rsid w:val="0039771F"/>
    <w:rsid w:val="003B4EA0"/>
    <w:rsid w:val="003C790E"/>
    <w:rsid w:val="003D4BD1"/>
    <w:rsid w:val="003F67D0"/>
    <w:rsid w:val="003F765D"/>
    <w:rsid w:val="0040170F"/>
    <w:rsid w:val="00413BB2"/>
    <w:rsid w:val="00421262"/>
    <w:rsid w:val="00422F90"/>
    <w:rsid w:val="004277A1"/>
    <w:rsid w:val="00427820"/>
    <w:rsid w:val="00441FF2"/>
    <w:rsid w:val="00445F20"/>
    <w:rsid w:val="00446369"/>
    <w:rsid w:val="00447412"/>
    <w:rsid w:val="0046230F"/>
    <w:rsid w:val="00487081"/>
    <w:rsid w:val="004A529C"/>
    <w:rsid w:val="004B6B1F"/>
    <w:rsid w:val="004B74DF"/>
    <w:rsid w:val="004C3341"/>
    <w:rsid w:val="004D4283"/>
    <w:rsid w:val="00506285"/>
    <w:rsid w:val="00510F56"/>
    <w:rsid w:val="00513409"/>
    <w:rsid w:val="005144F7"/>
    <w:rsid w:val="00535E2F"/>
    <w:rsid w:val="0056226C"/>
    <w:rsid w:val="00566C74"/>
    <w:rsid w:val="00577C86"/>
    <w:rsid w:val="005863D6"/>
    <w:rsid w:val="005947D2"/>
    <w:rsid w:val="005D4B0A"/>
    <w:rsid w:val="005E30B6"/>
    <w:rsid w:val="00612CF6"/>
    <w:rsid w:val="006203DF"/>
    <w:rsid w:val="006275AD"/>
    <w:rsid w:val="00654F24"/>
    <w:rsid w:val="00680BFD"/>
    <w:rsid w:val="006A63A3"/>
    <w:rsid w:val="006B518C"/>
    <w:rsid w:val="006C20BD"/>
    <w:rsid w:val="006E4C80"/>
    <w:rsid w:val="006E5B78"/>
    <w:rsid w:val="006E5D72"/>
    <w:rsid w:val="00711290"/>
    <w:rsid w:val="007143AA"/>
    <w:rsid w:val="00730CFA"/>
    <w:rsid w:val="00737A61"/>
    <w:rsid w:val="00754313"/>
    <w:rsid w:val="00754317"/>
    <w:rsid w:val="00757BB3"/>
    <w:rsid w:val="007A1B7F"/>
    <w:rsid w:val="007A689F"/>
    <w:rsid w:val="007C18CA"/>
    <w:rsid w:val="007C5576"/>
    <w:rsid w:val="007D354D"/>
    <w:rsid w:val="0080459B"/>
    <w:rsid w:val="00833618"/>
    <w:rsid w:val="00846C0C"/>
    <w:rsid w:val="008474F4"/>
    <w:rsid w:val="0085643B"/>
    <w:rsid w:val="00876932"/>
    <w:rsid w:val="00877371"/>
    <w:rsid w:val="00883796"/>
    <w:rsid w:val="00883BCE"/>
    <w:rsid w:val="008B5262"/>
    <w:rsid w:val="008C08CE"/>
    <w:rsid w:val="008D7BEB"/>
    <w:rsid w:val="00902F3E"/>
    <w:rsid w:val="00914CFF"/>
    <w:rsid w:val="009320E5"/>
    <w:rsid w:val="0098501A"/>
    <w:rsid w:val="009D095D"/>
    <w:rsid w:val="00A070C6"/>
    <w:rsid w:val="00A20910"/>
    <w:rsid w:val="00A30A8A"/>
    <w:rsid w:val="00A34C71"/>
    <w:rsid w:val="00A35836"/>
    <w:rsid w:val="00A53370"/>
    <w:rsid w:val="00A6718F"/>
    <w:rsid w:val="00A71DE5"/>
    <w:rsid w:val="00A92B10"/>
    <w:rsid w:val="00AA2609"/>
    <w:rsid w:val="00AA5D79"/>
    <w:rsid w:val="00AA7E96"/>
    <w:rsid w:val="00B149FA"/>
    <w:rsid w:val="00B25C0E"/>
    <w:rsid w:val="00B3169A"/>
    <w:rsid w:val="00B34E48"/>
    <w:rsid w:val="00B517C6"/>
    <w:rsid w:val="00B7204C"/>
    <w:rsid w:val="00BF001D"/>
    <w:rsid w:val="00BF4974"/>
    <w:rsid w:val="00C03A41"/>
    <w:rsid w:val="00C31C44"/>
    <w:rsid w:val="00C363D4"/>
    <w:rsid w:val="00C418F0"/>
    <w:rsid w:val="00C52E12"/>
    <w:rsid w:val="00C556C4"/>
    <w:rsid w:val="00C71CB9"/>
    <w:rsid w:val="00C82A27"/>
    <w:rsid w:val="00CE32A6"/>
    <w:rsid w:val="00D022E7"/>
    <w:rsid w:val="00D16882"/>
    <w:rsid w:val="00D45B4D"/>
    <w:rsid w:val="00D45E7B"/>
    <w:rsid w:val="00D5012C"/>
    <w:rsid w:val="00D700D0"/>
    <w:rsid w:val="00D92462"/>
    <w:rsid w:val="00D961EA"/>
    <w:rsid w:val="00DA65E1"/>
    <w:rsid w:val="00DB184A"/>
    <w:rsid w:val="00DB3FC5"/>
    <w:rsid w:val="00DC0659"/>
    <w:rsid w:val="00DC3538"/>
    <w:rsid w:val="00E14E94"/>
    <w:rsid w:val="00E27B5E"/>
    <w:rsid w:val="00E64761"/>
    <w:rsid w:val="00E74FC3"/>
    <w:rsid w:val="00EC4CE4"/>
    <w:rsid w:val="00EF083F"/>
    <w:rsid w:val="00EF3E20"/>
    <w:rsid w:val="00EF7DD8"/>
    <w:rsid w:val="00F16065"/>
    <w:rsid w:val="00F4027E"/>
    <w:rsid w:val="00F42EFD"/>
    <w:rsid w:val="00F53D3D"/>
    <w:rsid w:val="00F54D37"/>
    <w:rsid w:val="00F561D8"/>
    <w:rsid w:val="00F737D2"/>
    <w:rsid w:val="00F77313"/>
    <w:rsid w:val="00F94923"/>
    <w:rsid w:val="00FA2469"/>
    <w:rsid w:val="00FC1DC1"/>
    <w:rsid w:val="00FF4DF7"/>
    <w:rsid w:val="00FF6EE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462"/>
    <w:pPr>
      <w:widowControl w:val="0"/>
      <w:autoSpaceDE w:val="0"/>
      <w:autoSpaceDN w:val="0"/>
      <w:adjustRightInd w:val="0"/>
      <w:ind w:firstLine="720"/>
      <w:jc w:val="both"/>
    </w:pPr>
    <w:rPr>
      <w:rFonts w:ascii="Arial" w:hAnsi="Arial"/>
      <w:sz w:val="24"/>
      <w:szCs w:val="24"/>
    </w:rPr>
  </w:style>
  <w:style w:type="paragraph" w:styleId="Heading1">
    <w:name w:val="heading 1"/>
    <w:basedOn w:val="Normal"/>
    <w:next w:val="Normal"/>
    <w:link w:val="Heading1Char"/>
    <w:uiPriority w:val="99"/>
    <w:qFormat/>
    <w:rsid w:val="00D92462"/>
    <w:pPr>
      <w:spacing w:before="108" w:after="108"/>
      <w:ind w:firstLine="0"/>
      <w:jc w:val="center"/>
      <w:outlineLvl w:val="0"/>
    </w:pPr>
    <w:rPr>
      <w:rFonts w:ascii="Cambria" w:hAnsi="Cambria"/>
      <w:b/>
      <w:bCs/>
      <w:kern w:val="32"/>
      <w:sz w:val="32"/>
      <w:szCs w:val="32"/>
    </w:rPr>
  </w:style>
  <w:style w:type="paragraph" w:styleId="Heading2">
    <w:name w:val="heading 2"/>
    <w:basedOn w:val="Heading1"/>
    <w:next w:val="Normal"/>
    <w:link w:val="Heading2Char"/>
    <w:uiPriority w:val="99"/>
    <w:qFormat/>
    <w:rsid w:val="00D92462"/>
    <w:pPr>
      <w:outlineLvl w:val="1"/>
    </w:pPr>
    <w:rPr>
      <w:i/>
      <w:iCs/>
      <w:kern w:val="0"/>
      <w:sz w:val="28"/>
      <w:szCs w:val="28"/>
    </w:rPr>
  </w:style>
  <w:style w:type="paragraph" w:styleId="Heading3">
    <w:name w:val="heading 3"/>
    <w:basedOn w:val="Heading2"/>
    <w:next w:val="Normal"/>
    <w:link w:val="Heading3Char"/>
    <w:uiPriority w:val="99"/>
    <w:qFormat/>
    <w:rsid w:val="00D92462"/>
    <w:pPr>
      <w:outlineLvl w:val="2"/>
    </w:pPr>
    <w:rPr>
      <w:i w:val="0"/>
      <w:iCs w:val="0"/>
      <w:sz w:val="26"/>
      <w:szCs w:val="26"/>
    </w:rPr>
  </w:style>
  <w:style w:type="paragraph" w:styleId="Heading4">
    <w:name w:val="heading 4"/>
    <w:basedOn w:val="Heading3"/>
    <w:next w:val="Normal"/>
    <w:link w:val="Heading4Char"/>
    <w:uiPriority w:val="99"/>
    <w:qFormat/>
    <w:rsid w:val="00D92462"/>
    <w:pPr>
      <w:outlineLvl w:val="3"/>
    </w:pPr>
    <w:rPr>
      <w:rFonts w:ascii="Calibri" w:hAnsi="Calibri"/>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92462"/>
    <w:rPr>
      <w:rFonts w:ascii="Cambria" w:hAnsi="Cambria" w:cs="Times New Roman"/>
      <w:kern w:val="32"/>
      <w:sz w:val="32"/>
      <w:szCs w:val="32"/>
    </w:rPr>
  </w:style>
  <w:style w:type="character" w:customStyle="1" w:styleId="Heading2Char">
    <w:name w:val="Heading 2 Char"/>
    <w:basedOn w:val="DefaultParagraphFont"/>
    <w:link w:val="Heading2"/>
    <w:uiPriority w:val="99"/>
    <w:locked/>
    <w:rsid w:val="00D92462"/>
    <w:rPr>
      <w:rFonts w:ascii="Cambria" w:hAnsi="Cambria" w:cs="Times New Roman"/>
      <w:i/>
      <w:iCs/>
    </w:rPr>
  </w:style>
  <w:style w:type="character" w:customStyle="1" w:styleId="Heading3Char">
    <w:name w:val="Heading 3 Char"/>
    <w:basedOn w:val="DefaultParagraphFont"/>
    <w:link w:val="Heading3"/>
    <w:uiPriority w:val="99"/>
    <w:locked/>
    <w:rsid w:val="00D92462"/>
    <w:rPr>
      <w:rFonts w:ascii="Cambria" w:hAnsi="Cambria" w:cs="Times New Roman"/>
      <w:sz w:val="26"/>
      <w:szCs w:val="26"/>
    </w:rPr>
  </w:style>
  <w:style w:type="character" w:customStyle="1" w:styleId="Heading4Char">
    <w:name w:val="Heading 4 Char"/>
    <w:basedOn w:val="DefaultParagraphFont"/>
    <w:link w:val="Heading4"/>
    <w:uiPriority w:val="99"/>
    <w:locked/>
    <w:rsid w:val="00D92462"/>
    <w:rPr>
      <w:rFonts w:ascii="Calibri" w:hAnsi="Calibri" w:cs="Times New Roman"/>
    </w:rPr>
  </w:style>
  <w:style w:type="paragraph" w:customStyle="1" w:styleId="ConsPlusNormal">
    <w:name w:val="ConsPlusNormal"/>
    <w:uiPriority w:val="99"/>
    <w:rsid w:val="001E4A22"/>
    <w:pPr>
      <w:suppressAutoHyphens/>
      <w:autoSpaceDE w:val="0"/>
      <w:ind w:firstLine="720"/>
    </w:pPr>
    <w:rPr>
      <w:rFonts w:ascii="Arial" w:hAnsi="Arial" w:cs="Arial"/>
      <w:sz w:val="20"/>
      <w:szCs w:val="20"/>
      <w:lang w:eastAsia="ar-SA"/>
    </w:rPr>
  </w:style>
  <w:style w:type="paragraph" w:styleId="BalloonText">
    <w:name w:val="Balloon Text"/>
    <w:basedOn w:val="Normal"/>
    <w:link w:val="BalloonTextChar"/>
    <w:uiPriority w:val="99"/>
    <w:semiHidden/>
    <w:rsid w:val="005E30B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E30B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766</TotalTime>
  <Pages>21</Pages>
  <Words>6706</Words>
  <Characters>-32766</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dc:creator>
  <cp:keywords/>
  <dc:description/>
  <cp:lastModifiedBy>User</cp:lastModifiedBy>
  <cp:revision>23</cp:revision>
  <cp:lastPrinted>2016-03-17T15:26:00Z</cp:lastPrinted>
  <dcterms:created xsi:type="dcterms:W3CDTF">2015-12-15T12:25:00Z</dcterms:created>
  <dcterms:modified xsi:type="dcterms:W3CDTF">2016-05-31T06:39:00Z</dcterms:modified>
</cp:coreProperties>
</file>