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B4" w:rsidRPr="00FA6717" w:rsidRDefault="009B7AB4" w:rsidP="00F8511E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6717">
        <w:rPr>
          <w:rFonts w:ascii="Times New Roman" w:hAnsi="Times New Roman"/>
          <w:b/>
          <w:bCs/>
          <w:sz w:val="28"/>
          <w:szCs w:val="28"/>
        </w:rPr>
        <w:t>АДМ</w:t>
      </w:r>
      <w:r>
        <w:rPr>
          <w:rFonts w:ascii="Times New Roman" w:hAnsi="Times New Roman"/>
          <w:b/>
          <w:bCs/>
          <w:sz w:val="28"/>
          <w:szCs w:val="28"/>
        </w:rPr>
        <w:t xml:space="preserve">ИНИСТРАЦИЯ ИЛЬИНСКОГО СЕЛЬСКОГО </w:t>
      </w:r>
      <w:r w:rsidRPr="00FA6717">
        <w:rPr>
          <w:rFonts w:ascii="Times New Roman" w:hAnsi="Times New Roman"/>
          <w:b/>
          <w:bCs/>
          <w:sz w:val="28"/>
          <w:szCs w:val="28"/>
        </w:rPr>
        <w:t>ПОСЕЛЕНИЯ НОВОПОКРОВСКОГО РАЙОНА</w:t>
      </w:r>
    </w:p>
    <w:p w:rsidR="009B7AB4" w:rsidRPr="00FE634D" w:rsidRDefault="009B7AB4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AB4" w:rsidRDefault="009B7AB4" w:rsidP="00FE634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634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B7AB4" w:rsidRPr="00FE634D" w:rsidRDefault="009B7AB4" w:rsidP="00FE634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7AB4" w:rsidRDefault="009B7AB4" w:rsidP="00F85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02 сентября </w:t>
      </w:r>
      <w:r w:rsidRPr="00FA6717">
        <w:rPr>
          <w:rFonts w:ascii="Times New Roman" w:hAnsi="Times New Roman"/>
          <w:sz w:val="28"/>
          <w:szCs w:val="28"/>
        </w:rPr>
        <w:t xml:space="preserve">2016 года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671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173</w:t>
      </w:r>
    </w:p>
    <w:p w:rsidR="009B7AB4" w:rsidRDefault="009B7AB4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6717">
        <w:rPr>
          <w:rFonts w:ascii="Times New Roman" w:hAnsi="Times New Roman"/>
          <w:sz w:val="28"/>
          <w:szCs w:val="28"/>
        </w:rPr>
        <w:t>ст-ца Ильинская</w:t>
      </w:r>
    </w:p>
    <w:p w:rsidR="009B7AB4" w:rsidRDefault="009B7AB4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AB4" w:rsidRPr="00FA6717" w:rsidRDefault="009B7AB4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инвестиционной деятельности в Ильинском сельском поселении Новопокровского района, осуществляемой в форме капитальных вложений</w:t>
      </w:r>
    </w:p>
    <w:p w:rsidR="009B7AB4" w:rsidRDefault="009B7AB4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7AB4" w:rsidRPr="00FB4D7B" w:rsidRDefault="009B7AB4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7AB4" w:rsidRPr="00BA4B3C" w:rsidRDefault="009B7AB4" w:rsidP="00BA4B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</w:t>
      </w:r>
      <w:r w:rsidRPr="00BA4B3C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B3C">
        <w:rPr>
          <w:rFonts w:ascii="Times New Roman" w:hAnsi="Times New Roman"/>
          <w:sz w:val="28"/>
          <w:szCs w:val="28"/>
        </w:rPr>
        <w:t>от 25.02.1999 года N 39-ФЗ «Об инвестиционной деятельности в Российской Федерации, осуществляемой в форме капитальных вложений», Федеральным законом от 06.10.2003 года № 131-ФЗ «Об общих принципах организации местного самоуправления в Российской Федерации», руководствуясь Уставом Ильинского сельского поселения, администрация  Ильинского сельского поселения  п о с т а н о в л я е т:</w:t>
      </w:r>
    </w:p>
    <w:p w:rsidR="009B7AB4" w:rsidRPr="00BA4B3C" w:rsidRDefault="009B7AB4" w:rsidP="00BA4B3C">
      <w:pPr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7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Положение об инвестиционной деятельности в Ильинского сельского поселения, осуществляемой в форме капитальных вложений согласно приложению № 1.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порядок рассмотрения и одобрения инвестиционных проектов администрацией Ильинского сельского поселения согласно приложению № 2.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Утвердить примерную форму инвестиционного соглашения и порядок его заключения согласно приложению № 3.</w:t>
      </w:r>
    </w:p>
    <w:p w:rsidR="009B7AB4" w:rsidRPr="00420DA1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20DA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Ильинского сельского поселения</w:t>
      </w:r>
      <w:r w:rsidRPr="00420DA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постановления оставляю за собой. 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Постановление вступает в силу со дня его официального обнародования.</w:t>
      </w:r>
    </w:p>
    <w:p w:rsidR="009B7AB4" w:rsidRDefault="009B7AB4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B4" w:rsidRDefault="009B7AB4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B4" w:rsidRDefault="009B7AB4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B4" w:rsidRDefault="009B7AB4" w:rsidP="00FE6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:rsidR="009B7AB4" w:rsidRDefault="009B7AB4" w:rsidP="00FE6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главы Ильинского </w:t>
      </w:r>
      <w:r w:rsidRPr="00DE714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Н.Н. Кулинич</w:t>
      </w:r>
    </w:p>
    <w:p w:rsidR="009B7AB4" w:rsidRDefault="009B7AB4" w:rsidP="00FE6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B4" w:rsidRDefault="009B7AB4" w:rsidP="002A7032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</w:p>
    <w:p w:rsidR="009B7AB4" w:rsidRPr="00FA6717" w:rsidRDefault="009B7AB4" w:rsidP="002A7032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1 </w:t>
      </w:r>
    </w:p>
    <w:p w:rsidR="009B7AB4" w:rsidRDefault="009B7AB4" w:rsidP="002A7032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B7AB4" w:rsidRPr="00FA6717" w:rsidRDefault="009B7AB4" w:rsidP="002A7032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02.09.2016 года № 173</w:t>
      </w:r>
    </w:p>
    <w:p w:rsidR="009B7AB4" w:rsidRDefault="009B7AB4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B4" w:rsidRDefault="009B7AB4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B4" w:rsidRPr="002A7032" w:rsidRDefault="009B7AB4" w:rsidP="002A7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03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B7AB4" w:rsidRPr="002A7032" w:rsidRDefault="009B7AB4" w:rsidP="002A7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032">
        <w:rPr>
          <w:rFonts w:ascii="Times New Roman" w:hAnsi="Times New Roman"/>
          <w:b/>
          <w:sz w:val="28"/>
          <w:szCs w:val="28"/>
        </w:rPr>
        <w:t xml:space="preserve">об инвестиционной деятельности в </w:t>
      </w:r>
      <w:r>
        <w:rPr>
          <w:rFonts w:ascii="Times New Roman" w:hAnsi="Times New Roman"/>
          <w:b/>
          <w:sz w:val="28"/>
          <w:szCs w:val="28"/>
        </w:rPr>
        <w:t>Ильинском</w:t>
      </w:r>
      <w:r w:rsidRPr="002A7032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Новопокровского района</w:t>
      </w:r>
      <w:r w:rsidRPr="002A7032">
        <w:rPr>
          <w:rFonts w:ascii="Times New Roman" w:hAnsi="Times New Roman"/>
          <w:b/>
          <w:sz w:val="28"/>
          <w:szCs w:val="28"/>
        </w:rPr>
        <w:t>, осуществляемой в форме капитальных вложений</w:t>
      </w:r>
    </w:p>
    <w:p w:rsidR="009B7AB4" w:rsidRPr="00965740" w:rsidRDefault="009B7AB4" w:rsidP="002A7032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5740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965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965740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о</w:t>
      </w:r>
      <w:r w:rsidRPr="00965740">
        <w:rPr>
          <w:rFonts w:ascii="Times New Roman" w:hAnsi="Times New Roman"/>
          <w:sz w:val="28"/>
          <w:szCs w:val="28"/>
        </w:rPr>
        <w:t xml:space="preserve"> на стимулирование инвестиционной деятельности на территории </w:t>
      </w:r>
      <w:r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65740">
        <w:rPr>
          <w:rFonts w:ascii="Times New Roman" w:hAnsi="Times New Roman"/>
          <w:sz w:val="28"/>
          <w:szCs w:val="28"/>
        </w:rPr>
        <w:t xml:space="preserve"> и привлечение инвестиций на основе создания режима наибольшего благоприятствования российским и иностранным инвесторам, а также обеспечения равной защиты прав, интересов и имущества субъектов инвестиционной деятельности вне зависимости от организационно-правовых форм инвесторов и форм собственности.</w:t>
      </w:r>
    </w:p>
    <w:p w:rsidR="009B7AB4" w:rsidRPr="00965740" w:rsidRDefault="009B7AB4" w:rsidP="002A703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>Глава I. Общие положения</w:t>
      </w:r>
    </w:p>
    <w:p w:rsidR="009B7AB4" w:rsidRPr="00965740" w:rsidRDefault="009B7AB4" w:rsidP="00593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 xml:space="preserve">Статья 1. Правовые основы регулирования инвестиционной деятельности в </w:t>
      </w:r>
      <w:r>
        <w:rPr>
          <w:rFonts w:ascii="Times New Roman" w:hAnsi="Times New Roman"/>
          <w:sz w:val="28"/>
          <w:szCs w:val="28"/>
        </w:rPr>
        <w:t>Ильинском сельском поселении Новопокровского района</w:t>
      </w:r>
    </w:p>
    <w:p w:rsidR="009B7AB4" w:rsidRPr="00965740" w:rsidRDefault="009B7AB4" w:rsidP="005932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 xml:space="preserve">Инвестиционная деятельность в </w:t>
      </w:r>
      <w:r>
        <w:rPr>
          <w:rFonts w:ascii="Times New Roman" w:hAnsi="Times New Roman"/>
          <w:sz w:val="28"/>
          <w:szCs w:val="28"/>
        </w:rPr>
        <w:t>Ильинском сельском поселении Новопокровского района</w:t>
      </w:r>
      <w:r w:rsidRPr="00965740">
        <w:rPr>
          <w:rFonts w:ascii="Times New Roman" w:hAnsi="Times New Roman"/>
          <w:sz w:val="28"/>
          <w:szCs w:val="28"/>
        </w:rPr>
        <w:t xml:space="preserve"> регулируется международными договорами, заключенными Российской Федерацией, Конституцией Российской Федерации, законодательством Российской Федерации и законодательством Краснодарского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740">
        <w:rPr>
          <w:rFonts w:ascii="Times New Roman" w:hAnsi="Times New Roman"/>
          <w:sz w:val="28"/>
          <w:szCs w:val="28"/>
        </w:rPr>
        <w:t xml:space="preserve"> а также нормативными правовыми актами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Новопокровский район и Ильинского сельского поселения Новопокровского района</w:t>
      </w:r>
      <w:r w:rsidRPr="00965740">
        <w:rPr>
          <w:rFonts w:ascii="Times New Roman" w:hAnsi="Times New Roman"/>
          <w:sz w:val="28"/>
          <w:szCs w:val="28"/>
        </w:rPr>
        <w:t>.</w:t>
      </w:r>
    </w:p>
    <w:p w:rsidR="009B7AB4" w:rsidRPr="00965740" w:rsidRDefault="009B7AB4" w:rsidP="00593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 xml:space="preserve">Статья 2. Сфера действия настоящего </w:t>
      </w:r>
      <w:r>
        <w:rPr>
          <w:rFonts w:ascii="Times New Roman" w:hAnsi="Times New Roman"/>
          <w:sz w:val="28"/>
          <w:szCs w:val="28"/>
        </w:rPr>
        <w:t>Положения</w:t>
      </w:r>
    </w:p>
    <w:p w:rsidR="009B7AB4" w:rsidRDefault="009B7AB4" w:rsidP="005932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965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965740">
        <w:rPr>
          <w:rFonts w:ascii="Times New Roman" w:hAnsi="Times New Roman"/>
          <w:sz w:val="28"/>
          <w:szCs w:val="28"/>
        </w:rPr>
        <w:t xml:space="preserve"> в совокупности с законодательными актами Российской Федерации и Краснодарского края устанавливает формы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65740">
        <w:rPr>
          <w:rFonts w:ascii="Times New Roman" w:hAnsi="Times New Roman"/>
          <w:sz w:val="28"/>
          <w:szCs w:val="28"/>
        </w:rPr>
        <w:t xml:space="preserve"> поддержки субъектов инвестиционной деятельности, порядок ее оказания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 Ильинского сельского поселения</w:t>
      </w:r>
      <w:r w:rsidRPr="00965740">
        <w:rPr>
          <w:rFonts w:ascii="Times New Roman" w:hAnsi="Times New Roman"/>
          <w:sz w:val="28"/>
          <w:szCs w:val="28"/>
        </w:rPr>
        <w:t xml:space="preserve"> и гарантии прав инвесторов на территории </w:t>
      </w:r>
      <w:r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65740">
        <w:rPr>
          <w:rFonts w:ascii="Times New Roman" w:hAnsi="Times New Roman"/>
          <w:sz w:val="28"/>
          <w:szCs w:val="28"/>
        </w:rPr>
        <w:t>.</w:t>
      </w:r>
    </w:p>
    <w:p w:rsidR="009B7AB4" w:rsidRPr="00965740" w:rsidRDefault="009B7AB4" w:rsidP="005932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7AB4" w:rsidRPr="00965740" w:rsidRDefault="009B7AB4" w:rsidP="00593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 xml:space="preserve">Статья 3. Понятия, используемые в настоящем </w:t>
      </w:r>
      <w:r>
        <w:rPr>
          <w:rFonts w:ascii="Times New Roman" w:hAnsi="Times New Roman"/>
          <w:sz w:val="28"/>
          <w:szCs w:val="28"/>
        </w:rPr>
        <w:t>Положении</w:t>
      </w:r>
    </w:p>
    <w:p w:rsidR="009B7AB4" w:rsidRDefault="009B7AB4" w:rsidP="005932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 xml:space="preserve">Для целей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965740">
        <w:rPr>
          <w:rFonts w:ascii="Times New Roman" w:hAnsi="Times New Roman"/>
          <w:sz w:val="28"/>
          <w:szCs w:val="28"/>
        </w:rPr>
        <w:t xml:space="preserve"> используются следующие основные понятия: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776">
        <w:rPr>
          <w:rFonts w:ascii="Times New Roman" w:hAnsi="Times New Roman"/>
          <w:b/>
          <w:sz w:val="28"/>
          <w:szCs w:val="28"/>
        </w:rPr>
        <w:t>инвестиции</w:t>
      </w:r>
      <w:r w:rsidRPr="00965740">
        <w:rPr>
          <w:rFonts w:ascii="Times New Roman" w:hAnsi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776">
        <w:rPr>
          <w:rFonts w:ascii="Times New Roman" w:hAnsi="Times New Roman"/>
          <w:b/>
          <w:sz w:val="28"/>
          <w:szCs w:val="28"/>
        </w:rPr>
        <w:t>инвестиционная деятельность</w:t>
      </w:r>
      <w:r w:rsidRPr="00965740">
        <w:rPr>
          <w:rFonts w:ascii="Times New Roman" w:hAnsi="Times New Roman"/>
          <w:sz w:val="28"/>
          <w:szCs w:val="28"/>
        </w:rPr>
        <w:t xml:space="preserve"> - вложение инвестиций и осуществление совокупности практических действий в целях получения прибыли и (или) достижения иного полезного эффекта;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776">
        <w:rPr>
          <w:rFonts w:ascii="Times New Roman" w:hAnsi="Times New Roman"/>
          <w:b/>
          <w:sz w:val="28"/>
          <w:szCs w:val="28"/>
        </w:rPr>
        <w:t>инвесторы</w:t>
      </w:r>
      <w:r w:rsidRPr="00965740">
        <w:rPr>
          <w:rFonts w:ascii="Times New Roman" w:hAnsi="Times New Roman"/>
          <w:sz w:val="28"/>
          <w:szCs w:val="28"/>
        </w:rPr>
        <w:t xml:space="preserve"> - юридические лица; филиалы и иные обособленные подразделения юридического лица; создаваемые на основе договора о совместной деятельности и не имеющие статуса юридического лица объединения юридических лиц;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иные физические лица; государственные органы; органы местного самоуправления; иностранные субъекты предпринимательской деятельности, которые осуществляют капитальные вложения на территории </w:t>
      </w:r>
      <w:r>
        <w:rPr>
          <w:rFonts w:ascii="Times New Roman" w:hAnsi="Times New Roman"/>
          <w:sz w:val="28"/>
          <w:szCs w:val="28"/>
        </w:rPr>
        <w:t>Ильинского сельского поселения</w:t>
      </w:r>
      <w:r w:rsidRPr="00965740">
        <w:rPr>
          <w:rFonts w:ascii="Times New Roman" w:hAnsi="Times New Roman"/>
          <w:sz w:val="28"/>
          <w:szCs w:val="28"/>
        </w:rPr>
        <w:t xml:space="preserve"> с использованием собственных средств и (или) привлеченных средств в соответствии с законодательством Российской Федерации и законодательством Краснодарского края;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776">
        <w:rPr>
          <w:rFonts w:ascii="Times New Roman" w:hAnsi="Times New Roman"/>
          <w:b/>
          <w:sz w:val="28"/>
          <w:szCs w:val="28"/>
        </w:rPr>
        <w:t>капитальные вложения</w:t>
      </w:r>
      <w:r w:rsidRPr="00965740">
        <w:rPr>
          <w:rFonts w:ascii="Times New Roman" w:hAnsi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776">
        <w:rPr>
          <w:rFonts w:ascii="Times New Roman" w:hAnsi="Times New Roman"/>
          <w:b/>
          <w:sz w:val="28"/>
          <w:szCs w:val="28"/>
        </w:rPr>
        <w:t>инвестиционный проект</w:t>
      </w:r>
      <w:r w:rsidRPr="00965740">
        <w:rPr>
          <w:rFonts w:ascii="Times New Roman" w:hAnsi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9B7AB4" w:rsidRPr="00965740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776">
        <w:rPr>
          <w:rFonts w:ascii="Times New Roman" w:hAnsi="Times New Roman"/>
          <w:b/>
          <w:sz w:val="28"/>
          <w:szCs w:val="28"/>
        </w:rPr>
        <w:t>расчетный срок окупаемости инвестиционного проекта</w:t>
      </w:r>
      <w:r w:rsidRPr="00965740">
        <w:rPr>
          <w:rFonts w:ascii="Times New Roman" w:hAnsi="Times New Roman"/>
          <w:sz w:val="28"/>
          <w:szCs w:val="28"/>
        </w:rPr>
        <w:t xml:space="preserve"> - срок окупаемости, рассчитанный на основании данных инвестиционного проекта по методике, определенной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по налогам для инвесторов, осуществляющих инвестиционные проекты в </w:t>
      </w:r>
      <w:r>
        <w:rPr>
          <w:rFonts w:ascii="Times New Roman" w:hAnsi="Times New Roman"/>
          <w:sz w:val="28"/>
          <w:szCs w:val="28"/>
        </w:rPr>
        <w:t>Ильинском сельском поселении</w:t>
      </w:r>
      <w:r w:rsidRPr="00965740">
        <w:rPr>
          <w:rFonts w:ascii="Times New Roman" w:hAnsi="Times New Roman"/>
          <w:sz w:val="28"/>
          <w:szCs w:val="28"/>
        </w:rPr>
        <w:t xml:space="preserve"> (далее - Правила). Правила утверждаются </w:t>
      </w:r>
      <w:r>
        <w:rPr>
          <w:rFonts w:ascii="Times New Roman" w:hAnsi="Times New Roman"/>
          <w:sz w:val="28"/>
          <w:szCs w:val="28"/>
        </w:rPr>
        <w:t>постановлением Ильинского сельского поселения Новопокровского района</w:t>
      </w:r>
      <w:r w:rsidRPr="00965740">
        <w:rPr>
          <w:rFonts w:ascii="Times New Roman" w:hAnsi="Times New Roman"/>
          <w:sz w:val="28"/>
          <w:szCs w:val="28"/>
        </w:rPr>
        <w:t>;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776">
        <w:rPr>
          <w:rFonts w:ascii="Times New Roman" w:hAnsi="Times New Roman"/>
          <w:b/>
          <w:sz w:val="28"/>
          <w:szCs w:val="28"/>
        </w:rPr>
        <w:t>фактический срок окупаемости инвестиционного проекта</w:t>
      </w:r>
      <w:r w:rsidRPr="00965740">
        <w:rPr>
          <w:rFonts w:ascii="Times New Roman" w:hAnsi="Times New Roman"/>
          <w:sz w:val="28"/>
          <w:szCs w:val="28"/>
        </w:rPr>
        <w:t xml:space="preserve"> - срок окупаемости, рассчитанный на основании фактических показателей хозяйственной деятельности инвестора, осущес</w:t>
      </w:r>
      <w:r>
        <w:rPr>
          <w:rFonts w:ascii="Times New Roman" w:hAnsi="Times New Roman"/>
          <w:sz w:val="28"/>
          <w:szCs w:val="28"/>
        </w:rPr>
        <w:t>твляющего инвестиционный проект.</w:t>
      </w:r>
    </w:p>
    <w:p w:rsidR="009B7AB4" w:rsidRDefault="009B7AB4" w:rsidP="002A7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7AB4" w:rsidRPr="00965740" w:rsidRDefault="009B7AB4" w:rsidP="00E07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4</w:t>
      </w:r>
      <w:r w:rsidRPr="009657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Регулирование</w:t>
      </w:r>
      <w:r w:rsidRPr="00965740">
        <w:rPr>
          <w:rFonts w:ascii="Times New Roman" w:hAnsi="Times New Roman"/>
          <w:sz w:val="28"/>
          <w:szCs w:val="28"/>
        </w:rPr>
        <w:t xml:space="preserve"> инвестиционной деятельности</w:t>
      </w:r>
    </w:p>
    <w:p w:rsidR="009B7AB4" w:rsidRDefault="009B7AB4" w:rsidP="00E07C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574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Регулирование</w:t>
      </w:r>
      <w:r w:rsidRPr="00965740">
        <w:rPr>
          <w:rFonts w:ascii="Times New Roman" w:hAnsi="Times New Roman"/>
          <w:sz w:val="28"/>
          <w:szCs w:val="28"/>
        </w:rPr>
        <w:t xml:space="preserve"> инвестиционной деятельности в </w:t>
      </w:r>
      <w:r>
        <w:rPr>
          <w:rFonts w:ascii="Times New Roman" w:hAnsi="Times New Roman"/>
          <w:sz w:val="28"/>
          <w:szCs w:val="28"/>
        </w:rPr>
        <w:t>Ильинском сельском поселении Новопокровского района</w:t>
      </w:r>
      <w:r w:rsidRPr="00965740">
        <w:rPr>
          <w:rFonts w:ascii="Times New Roman" w:hAnsi="Times New Roman"/>
          <w:sz w:val="28"/>
          <w:szCs w:val="28"/>
        </w:rPr>
        <w:t xml:space="preserve"> осуществляется путем оказания следующих форм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65740">
        <w:rPr>
          <w:rFonts w:ascii="Times New Roman" w:hAnsi="Times New Roman"/>
          <w:sz w:val="28"/>
          <w:szCs w:val="28"/>
        </w:rPr>
        <w:t xml:space="preserve"> поддержки:</w:t>
      </w:r>
    </w:p>
    <w:p w:rsidR="009B7AB4" w:rsidRPr="004603A7" w:rsidRDefault="009B7AB4" w:rsidP="00B810F8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left" w:pos="-284"/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обеспечения обязательств инвесторов залогом объектов муниципальной собственности;</w:t>
      </w:r>
    </w:p>
    <w:p w:rsidR="009B7AB4" w:rsidRPr="004603A7" w:rsidRDefault="009B7AB4" w:rsidP="00B810F8">
      <w:pPr>
        <w:pStyle w:val="HTMLPreformatted"/>
        <w:numPr>
          <w:ilvl w:val="0"/>
          <w:numId w:val="3"/>
        </w:numPr>
        <w:tabs>
          <w:tab w:val="clear" w:pos="916"/>
          <w:tab w:val="left" w:pos="426"/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03A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B7AB4" w:rsidRDefault="009B7AB4" w:rsidP="00B810F8">
      <w:pPr>
        <w:pStyle w:val="HTMLPreformatted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льгот по уплате местных налогов;</w:t>
      </w:r>
      <w:r w:rsidRPr="004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B4" w:rsidRPr="004603A7" w:rsidRDefault="009B7AB4" w:rsidP="00B810F8">
      <w:pPr>
        <w:pStyle w:val="HTMLPreformatted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защиты интересов инвесторов;</w:t>
      </w:r>
    </w:p>
    <w:p w:rsidR="009B7AB4" w:rsidRDefault="009B7AB4" w:rsidP="00B810F8">
      <w:pPr>
        <w:pStyle w:val="HTMLPreformatted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 Ильинского сельского поселения;</w:t>
      </w:r>
    </w:p>
    <w:p w:rsidR="009B7AB4" w:rsidRPr="004603A7" w:rsidRDefault="009B7AB4" w:rsidP="00B810F8">
      <w:pPr>
        <w:pStyle w:val="HTMLPreformatted"/>
        <w:numPr>
          <w:ilvl w:val="0"/>
          <w:numId w:val="3"/>
        </w:numPr>
        <w:tabs>
          <w:tab w:val="clear" w:pos="916"/>
          <w:tab w:val="left" w:pos="426"/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сопровождения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4603A7">
        <w:rPr>
          <w:rFonts w:ascii="Times New Roman" w:hAnsi="Times New Roman" w:cs="Times New Roman"/>
          <w:sz w:val="28"/>
          <w:szCs w:val="28"/>
        </w:rPr>
        <w:t xml:space="preserve"> инвестиционных проектов, получивших поддержку;</w:t>
      </w:r>
    </w:p>
    <w:p w:rsidR="009B7AB4" w:rsidRPr="004603A7" w:rsidRDefault="009B7AB4" w:rsidP="00B810F8">
      <w:pPr>
        <w:pStyle w:val="HTMLPreformatted"/>
        <w:numPr>
          <w:ilvl w:val="0"/>
          <w:numId w:val="3"/>
        </w:numPr>
        <w:tabs>
          <w:tab w:val="clear" w:pos="916"/>
          <w:tab w:val="left" w:pos="426"/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предоставления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4603A7">
        <w:rPr>
          <w:rFonts w:ascii="Times New Roman" w:hAnsi="Times New Roman" w:cs="Times New Roman"/>
          <w:sz w:val="28"/>
          <w:szCs w:val="28"/>
        </w:rPr>
        <w:t xml:space="preserve"> гарантий.  </w:t>
      </w:r>
    </w:p>
    <w:p w:rsidR="009B7AB4" w:rsidRPr="004603A7" w:rsidRDefault="009B7AB4" w:rsidP="00B810F8">
      <w:pPr>
        <w:pStyle w:val="HTMLPreformatted"/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Правовые гарантии предусматривают:</w:t>
      </w:r>
    </w:p>
    <w:p w:rsidR="009B7AB4" w:rsidRPr="004603A7" w:rsidRDefault="009B7AB4" w:rsidP="00B810F8">
      <w:pPr>
        <w:pStyle w:val="HTMLPreformatted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обеспечение  равных прав при осуществлении  инвестиционной деятельности;</w:t>
      </w:r>
    </w:p>
    <w:p w:rsidR="009B7AB4" w:rsidRPr="004603A7" w:rsidRDefault="009B7AB4" w:rsidP="00B810F8">
      <w:pPr>
        <w:pStyle w:val="HTMLPreformatted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9B7AB4" w:rsidRDefault="009B7AB4" w:rsidP="00B810F8">
      <w:pPr>
        <w:pStyle w:val="HTMLPreformatted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гласность в обсуждении инвестиционных проектов.</w:t>
      </w:r>
    </w:p>
    <w:p w:rsidR="009B7AB4" w:rsidRDefault="009B7AB4" w:rsidP="00B810F8">
      <w:pPr>
        <w:pStyle w:val="HTMLPreformatted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57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65740">
        <w:rPr>
          <w:rFonts w:ascii="Times New Roman" w:hAnsi="Times New Roman" w:cs="Times New Roman"/>
          <w:sz w:val="28"/>
          <w:szCs w:val="28"/>
        </w:rPr>
        <w:t xml:space="preserve"> поддержка, предусмотренная пунктами 1 -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5740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предоставляется инвесторам на срок окупаемости проекта, но не более трех лет.</w:t>
      </w:r>
    </w:p>
    <w:p w:rsidR="009B7AB4" w:rsidRDefault="009B7AB4" w:rsidP="00B810F8">
      <w:pPr>
        <w:pStyle w:val="HTMLPreformatted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5740">
        <w:rPr>
          <w:rFonts w:ascii="Times New Roman" w:hAnsi="Times New Roman" w:cs="Times New Roman"/>
          <w:sz w:val="28"/>
          <w:szCs w:val="28"/>
        </w:rPr>
        <w:t xml:space="preserve">3. По приоритетным направлениям развития отраслей хозяйственного комплекса </w:t>
      </w:r>
      <w:r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965740">
        <w:rPr>
          <w:rFonts w:ascii="Times New Roman" w:hAnsi="Times New Roman" w:cs="Times New Roman"/>
          <w:sz w:val="28"/>
          <w:szCs w:val="28"/>
        </w:rPr>
        <w:t xml:space="preserve"> инвесторам и другим участникам инвестиционной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57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Ильинского сельского поселения Новопокровского района</w:t>
      </w:r>
      <w:r w:rsidRPr="00965740">
        <w:rPr>
          <w:rFonts w:ascii="Times New Roman" w:hAnsi="Times New Roman" w:cs="Times New Roman"/>
          <w:sz w:val="28"/>
          <w:szCs w:val="28"/>
        </w:rPr>
        <w:t xml:space="preserve"> могут дополнительно оказываться иные формы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5740">
        <w:rPr>
          <w:rFonts w:ascii="Times New Roman" w:hAnsi="Times New Roman" w:cs="Times New Roman"/>
          <w:sz w:val="28"/>
          <w:szCs w:val="28"/>
        </w:rPr>
        <w:t>поддержки.</w:t>
      </w:r>
    </w:p>
    <w:p w:rsidR="009B7AB4" w:rsidRDefault="009B7AB4" w:rsidP="002A7032">
      <w:pPr>
        <w:pStyle w:val="HTMLPreformatted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9B7AB4" w:rsidRPr="009A68D2" w:rsidRDefault="009B7AB4" w:rsidP="00E07C59">
      <w:pPr>
        <w:pStyle w:val="HTMLPreformatted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68D2">
        <w:rPr>
          <w:rFonts w:ascii="Times New Roman" w:hAnsi="Times New Roman" w:cs="Times New Roman"/>
          <w:sz w:val="28"/>
          <w:szCs w:val="28"/>
        </w:rPr>
        <w:t>Статья 5. Субъекты инвестиционной деятельности, имеющие право на получение муниципальной поддержки</w:t>
      </w:r>
    </w:p>
    <w:p w:rsidR="009B7AB4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 оказывается субъек</w:t>
      </w:r>
      <w:r>
        <w:rPr>
          <w:sz w:val="28"/>
          <w:szCs w:val="28"/>
        </w:rPr>
        <w:t xml:space="preserve">там инвестиционной деятельности, зарегистрированным в Ильинском сельском поселении и </w:t>
      </w:r>
      <w:r w:rsidRPr="00965740">
        <w:rPr>
          <w:sz w:val="28"/>
          <w:szCs w:val="28"/>
        </w:rPr>
        <w:t xml:space="preserve"> состоящим на налоговом учете </w:t>
      </w:r>
      <w:r>
        <w:rPr>
          <w:sz w:val="28"/>
          <w:szCs w:val="28"/>
        </w:rPr>
        <w:t>по</w:t>
      </w:r>
      <w:r w:rsidRPr="00965740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Ильинскому сельскому поселению Новопокровского района</w:t>
      </w:r>
      <w:r w:rsidRPr="00965740">
        <w:rPr>
          <w:sz w:val="28"/>
          <w:szCs w:val="28"/>
        </w:rPr>
        <w:t>;</w:t>
      </w:r>
    </w:p>
    <w:p w:rsidR="009B7AB4" w:rsidRDefault="009B7AB4" w:rsidP="00B810F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поддержка, предусмотренная пунктами 1</w:t>
      </w:r>
      <w:r>
        <w:rPr>
          <w:sz w:val="28"/>
          <w:szCs w:val="28"/>
        </w:rPr>
        <w:t>-7</w:t>
      </w:r>
      <w:r w:rsidRPr="00965740">
        <w:rPr>
          <w:sz w:val="28"/>
          <w:szCs w:val="28"/>
        </w:rPr>
        <w:t xml:space="preserve"> части 1 статьи </w:t>
      </w:r>
      <w:r>
        <w:rPr>
          <w:sz w:val="28"/>
          <w:szCs w:val="28"/>
        </w:rPr>
        <w:t>4</w:t>
      </w:r>
      <w:r w:rsidRPr="00965740">
        <w:rPr>
          <w:sz w:val="28"/>
          <w:szCs w:val="28"/>
        </w:rPr>
        <w:t xml:space="preserve">, оказывается инвесторам, реализующим инвестиционные проекты, одобренные </w:t>
      </w:r>
      <w:r>
        <w:rPr>
          <w:sz w:val="28"/>
          <w:szCs w:val="28"/>
        </w:rPr>
        <w:t>представительным</w:t>
      </w:r>
      <w:r w:rsidRPr="00965740">
        <w:rPr>
          <w:sz w:val="28"/>
          <w:szCs w:val="28"/>
        </w:rPr>
        <w:t xml:space="preserve"> органом </w:t>
      </w:r>
      <w:r>
        <w:rPr>
          <w:sz w:val="28"/>
          <w:szCs w:val="28"/>
        </w:rPr>
        <w:t>местного самоуправления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нормативно-правовыми актами поселения</w:t>
      </w:r>
      <w:r w:rsidRPr="00965740">
        <w:rPr>
          <w:sz w:val="28"/>
          <w:szCs w:val="28"/>
        </w:rPr>
        <w:t>.</w:t>
      </w:r>
    </w:p>
    <w:p w:rsidR="009B7AB4" w:rsidRDefault="009B7AB4" w:rsidP="00B810F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К рассмотрению принимаются инвестиционные проекты, направленные на осуществление капитальных вложений на территории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Default="009B7AB4" w:rsidP="00B810F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Не рассматриваются инвестиционные проекты, направленные исключительно на осуществление финансовых вложений в государственные ценные бумаги, ценные бумаги и уставные капиталы юридических лиц. </w:t>
      </w:r>
    </w:p>
    <w:p w:rsidR="009B7AB4" w:rsidRDefault="009B7AB4" w:rsidP="00B810F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Не принимаются к рассмотрению инвестиционные проекты, единственными источниками финансирования которых являются средства федерального, краевого или местных бюджетов, получаемые юридическими лицами на безвозвратной основе.</w:t>
      </w:r>
    </w:p>
    <w:p w:rsidR="009B7AB4" w:rsidRPr="00965740" w:rsidRDefault="009B7AB4" w:rsidP="00B810F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Pr="00965740" w:rsidRDefault="009B7AB4" w:rsidP="00E07C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6. Экспертиза инвестиционных проектов и подготовка заключений на инвестиционные проекты</w:t>
      </w:r>
    </w:p>
    <w:p w:rsidR="009B7AB4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1. Инвестиционные проекты подлежат экспертизе в соответствии с законодательством Российской Федерации.</w:t>
      </w:r>
    </w:p>
    <w:p w:rsidR="009B7AB4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Подготовка заключений на инвестиционные проекты на предмет предоставления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осуществляется </w:t>
      </w:r>
      <w:r>
        <w:rPr>
          <w:sz w:val="28"/>
          <w:szCs w:val="28"/>
        </w:rPr>
        <w:t xml:space="preserve">администрацией Ильинского сельского поселения Новопокровского района </w:t>
      </w:r>
      <w:r w:rsidRPr="00965740">
        <w:rPr>
          <w:sz w:val="28"/>
          <w:szCs w:val="28"/>
        </w:rPr>
        <w:t xml:space="preserve">при участии </w:t>
      </w:r>
      <w:r>
        <w:rPr>
          <w:sz w:val="28"/>
          <w:szCs w:val="28"/>
        </w:rPr>
        <w:t xml:space="preserve">комиссии Совета Ильинского сельского поселения Новопокровского района </w:t>
      </w:r>
      <w:r w:rsidRPr="00B810F8">
        <w:rPr>
          <w:sz w:val="28"/>
          <w:szCs w:val="28"/>
        </w:rPr>
        <w:t>по налогам и бюджету</w:t>
      </w:r>
      <w:r w:rsidRPr="00965740">
        <w:rPr>
          <w:sz w:val="28"/>
          <w:szCs w:val="28"/>
        </w:rPr>
        <w:t xml:space="preserve">. Данное заключение подготавливается в целях оценки достоверности расчетов социально-экономического эффекта и совокупного бюджетного эффекта от реализации инвестиционного проекта для последующего принятия решения о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поддержке инвестиционного проекта.</w:t>
      </w:r>
    </w:p>
    <w:p w:rsidR="009B7AB4" w:rsidRPr="00965740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Pr="00965740" w:rsidRDefault="009B7AB4" w:rsidP="00E07C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965740">
        <w:rPr>
          <w:sz w:val="28"/>
          <w:szCs w:val="28"/>
        </w:rPr>
        <w:t xml:space="preserve">. Приостановление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инвестиционной деятельности</w:t>
      </w:r>
    </w:p>
    <w:p w:rsidR="009B7AB4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Приостановление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(за исключением предоставления </w:t>
      </w:r>
      <w:r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>) отдельных инвестиционных проектов производится по следующим основаниям:</w:t>
      </w:r>
    </w:p>
    <w:p w:rsidR="009B7AB4" w:rsidRDefault="009B7AB4" w:rsidP="000C236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740">
        <w:rPr>
          <w:sz w:val="28"/>
          <w:szCs w:val="28"/>
        </w:rPr>
        <w:t xml:space="preserve">невыполнение требований инвестиционного соглашения, указанного в части </w:t>
      </w:r>
      <w:r w:rsidRPr="00220B6E">
        <w:rPr>
          <w:sz w:val="28"/>
          <w:szCs w:val="28"/>
        </w:rPr>
        <w:t>4 статьи 1</w:t>
      </w:r>
      <w:r>
        <w:rPr>
          <w:sz w:val="28"/>
          <w:szCs w:val="28"/>
        </w:rPr>
        <w:t>4</w:t>
      </w:r>
      <w:r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965740">
        <w:rPr>
          <w:sz w:val="28"/>
          <w:szCs w:val="28"/>
        </w:rPr>
        <w:t>;</w:t>
      </w:r>
    </w:p>
    <w:p w:rsidR="009B7AB4" w:rsidRDefault="009B7AB4" w:rsidP="000C236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740">
        <w:rPr>
          <w:sz w:val="28"/>
          <w:szCs w:val="28"/>
        </w:rPr>
        <w:t>приостановление инвестиционной деятельности исполнителей отдельных инвестиционных проектов.</w:t>
      </w:r>
    </w:p>
    <w:p w:rsidR="009B7AB4" w:rsidRDefault="009B7AB4" w:rsidP="000C236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Приостановление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производится на основании заключения </w:t>
      </w:r>
      <w:r>
        <w:rPr>
          <w:sz w:val="28"/>
          <w:szCs w:val="28"/>
        </w:rPr>
        <w:t xml:space="preserve">администрации Ильинского сельского поселения Новопокровского района </w:t>
      </w:r>
      <w:r w:rsidRPr="00965740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комиссии Совета Ильинского сельского поселения Новопокровского района по налогам и бюджету</w:t>
      </w:r>
      <w:r w:rsidRPr="00965740">
        <w:rPr>
          <w:sz w:val="28"/>
          <w:szCs w:val="28"/>
        </w:rPr>
        <w:t xml:space="preserve">, соответствующим постановлением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Постановлением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о приостановлении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определяются сроки приостановления и условия возобновления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инвестиционной деятельности.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4. В случае приостановления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по инвестиционному проекту </w:t>
      </w:r>
      <w:r>
        <w:rPr>
          <w:sz w:val="28"/>
          <w:szCs w:val="28"/>
        </w:rPr>
        <w:t>администрация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письменно уведомляет об этом исполнителей инвестиционного проекта, а при предоставлении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налоговых льгот также уведомляет налоговые органы по месту регистрации инвестора.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5. Возобновление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инвестиционного проекта производится в установленном порядке постановлением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Pr="00965740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Pr="00965740" w:rsidRDefault="009B7AB4" w:rsidP="00E07C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  <w:r w:rsidRPr="00965740">
        <w:rPr>
          <w:sz w:val="28"/>
          <w:szCs w:val="28"/>
        </w:rPr>
        <w:t xml:space="preserve">. Прекращение </w:t>
      </w:r>
      <w:r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>поддержки инвестиционной деятельности</w:t>
      </w:r>
    </w:p>
    <w:p w:rsidR="009B7AB4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Прекращение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(за исключением предоставления </w:t>
      </w:r>
      <w:r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>) отдельных инвестиционных проектов производится в случаях:</w:t>
      </w:r>
    </w:p>
    <w:p w:rsidR="009B7AB4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740">
        <w:rPr>
          <w:sz w:val="28"/>
          <w:szCs w:val="28"/>
        </w:rPr>
        <w:t>достижения окупаемости инвестиционных проектов;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740">
        <w:rPr>
          <w:sz w:val="28"/>
          <w:szCs w:val="28"/>
        </w:rPr>
        <w:t xml:space="preserve">истечения срока предоставления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поддержки;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740">
        <w:rPr>
          <w:sz w:val="28"/>
          <w:szCs w:val="28"/>
        </w:rPr>
        <w:t xml:space="preserve">существенного нарушения условий инвестиционного соглашения, заключенного в соответствии с </w:t>
      </w:r>
      <w:r w:rsidRPr="00220B6E">
        <w:rPr>
          <w:sz w:val="28"/>
          <w:szCs w:val="28"/>
        </w:rPr>
        <w:t>частью 4 статьи 14</w:t>
      </w:r>
      <w:r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Положения;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74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5740">
        <w:rPr>
          <w:sz w:val="28"/>
          <w:szCs w:val="28"/>
        </w:rPr>
        <w:t xml:space="preserve">устранения причин, повлекших за собой приостановление </w:t>
      </w:r>
      <w:r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 xml:space="preserve">поддержки отдельных инвестиционных проектов в соответствии с частью 1 статьи </w:t>
      </w:r>
      <w:r>
        <w:rPr>
          <w:sz w:val="28"/>
          <w:szCs w:val="28"/>
        </w:rPr>
        <w:t>7</w:t>
      </w:r>
      <w:r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965740">
        <w:rPr>
          <w:sz w:val="28"/>
          <w:szCs w:val="28"/>
        </w:rPr>
        <w:t>;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740">
        <w:rPr>
          <w:sz w:val="28"/>
          <w:szCs w:val="28"/>
        </w:rPr>
        <w:t>по инициативе инвестора в соответствии с его заявлением.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Прекращение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производится на основании заключения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по согласованию </w:t>
      </w:r>
      <w:r>
        <w:rPr>
          <w:sz w:val="28"/>
          <w:szCs w:val="28"/>
        </w:rPr>
        <w:t>комиссией Совета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, соответствующим постановлением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, а также если он ликвидируется или перерегистрируется в другом субъекте Российской Федерации до истечения трехлетнего срока со дня окончания предоставления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поддержки, то не уплаченные в связи с предоставленными льготами суммы налогов и арендной платы подлежат уплате в соответствующий бюджет с начислением пени в соответствии с нормами законодательства Российской Федерации.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Pr="00965740" w:rsidRDefault="009B7AB4" w:rsidP="00E07C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965740">
        <w:rPr>
          <w:sz w:val="28"/>
          <w:szCs w:val="28"/>
        </w:rPr>
        <w:t>. Контроль за реализацией инвестиционных проектов</w:t>
      </w:r>
    </w:p>
    <w:p w:rsidR="009B7AB4" w:rsidRPr="00965740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Контроль за реализацией инвестиционных проектов, по которым предоставляется </w:t>
      </w:r>
      <w:r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поддержка, осуществляется </w:t>
      </w:r>
      <w:r>
        <w:rPr>
          <w:sz w:val="28"/>
          <w:szCs w:val="28"/>
        </w:rPr>
        <w:t>администрацией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на основании ежеквартальной отчетности, предоставляемой инвестором. Форма отчета утверждается </w:t>
      </w:r>
      <w:r>
        <w:rPr>
          <w:sz w:val="28"/>
          <w:szCs w:val="28"/>
        </w:rPr>
        <w:t>представительным органом местного самоуправления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Default="009B7AB4" w:rsidP="002A7032">
      <w:pPr>
        <w:pStyle w:val="NormalWeb"/>
        <w:spacing w:after="0" w:afterAutospacing="0"/>
        <w:jc w:val="center"/>
        <w:rPr>
          <w:sz w:val="28"/>
          <w:szCs w:val="28"/>
        </w:rPr>
      </w:pPr>
      <w:r w:rsidRPr="00965740">
        <w:rPr>
          <w:sz w:val="28"/>
          <w:szCs w:val="28"/>
        </w:rPr>
        <w:t xml:space="preserve">Глава II. Условия предоставления отдельных форм </w:t>
      </w:r>
      <w:r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>поддержки инвесторов</w:t>
      </w:r>
    </w:p>
    <w:p w:rsidR="009B7AB4" w:rsidRPr="00965740" w:rsidRDefault="009B7AB4" w:rsidP="002A7032">
      <w:pPr>
        <w:pStyle w:val="NormalWeb"/>
        <w:spacing w:after="0" w:afterAutospacing="0"/>
        <w:jc w:val="center"/>
        <w:rPr>
          <w:sz w:val="28"/>
          <w:szCs w:val="28"/>
        </w:rPr>
      </w:pPr>
    </w:p>
    <w:p w:rsidR="009B7AB4" w:rsidRDefault="009B7AB4" w:rsidP="00E07C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10</w:t>
      </w:r>
      <w:r w:rsidRPr="00965740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льготного налогообложения</w:t>
      </w:r>
    </w:p>
    <w:p w:rsidR="009B7AB4" w:rsidRDefault="009B7AB4" w:rsidP="00E07C5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1. Инвесторам предоставляются льготы по налогам в соответствии с законодательством Российской Федерации и законодательством Краснодарского края о налогах и сборах.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Органы местного самоуправления</w:t>
      </w:r>
      <w:r>
        <w:rPr>
          <w:sz w:val="28"/>
          <w:szCs w:val="28"/>
        </w:rPr>
        <w:t xml:space="preserve"> Ильинского сельского поселения Новопокровского район</w:t>
      </w:r>
      <w:r w:rsidRPr="00965740">
        <w:rPr>
          <w:sz w:val="28"/>
          <w:szCs w:val="28"/>
        </w:rPr>
        <w:t xml:space="preserve"> могут освобождать инвесторов о</w:t>
      </w:r>
      <w:r>
        <w:rPr>
          <w:sz w:val="28"/>
          <w:szCs w:val="28"/>
        </w:rPr>
        <w:t>т налогов, зачисляемых в бюджет</w:t>
      </w:r>
      <w:r w:rsidRPr="0096574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65740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Инвестор имеет право на применение налоговых льгот с момента вступления в силу постановления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о присвоении инвестиционному проекту статуса одобренного с целью предоставления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налоговых льгот.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4. Налоговые льготы предоставляются на срок окупаемости инвестиционного проекта, но не более трех лет с момента начала фактического применения налоговых льгот. Инвестор имеет право самостоятельно определять начало фактического использования льготного налогового периода в пределах срока окупаемости инвестиционного проекта.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5. Инвестор утрачивает право на применение налоговых льгот с первого числа отчетного периода, следующего за датой окончания фактического срока окупаемости инвестиционного проекта. Если фактический срок окупаемости инвестиционного проекта превышает расчетный, то инвестор утрачивает право на применение налоговых льгот с первого числа месяца, следующего за датой окончания расчетного срока окупаемости.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6. Для инвестора, осуществляющего одновременно реализацию нескольких инвестиционных проектов, срок окупаемости определяется отдельно для каждого инвестиционного проекта. При этом инвестору предоставляются налоговые льготы отдельно по каждому инвестиционному проекту.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65740">
        <w:rPr>
          <w:sz w:val="28"/>
          <w:szCs w:val="28"/>
        </w:rPr>
        <w:t xml:space="preserve">. В целях совершенствования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инвесторов путем предоставления льгот по налогам в </w:t>
      </w:r>
      <w:r>
        <w:rPr>
          <w:sz w:val="28"/>
          <w:szCs w:val="28"/>
        </w:rPr>
        <w:t>Ильинском сельском поселении Новопокровского района</w:t>
      </w:r>
      <w:r w:rsidRPr="0096574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осуществляет анализ эффективности оказания данной формы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поддержки, по результатам которого составляется аналитический отчет.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Порядок подготовки аналитического отчета об эффективности предоставления льгот по налогам в </w:t>
      </w:r>
      <w:r>
        <w:rPr>
          <w:sz w:val="28"/>
          <w:szCs w:val="28"/>
        </w:rPr>
        <w:t>Ильинском сельском поселении Новопокровского района</w:t>
      </w:r>
      <w:r w:rsidRPr="00965740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Советом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Аналитический отчет представляется </w:t>
      </w:r>
      <w:r>
        <w:rPr>
          <w:sz w:val="28"/>
          <w:szCs w:val="28"/>
        </w:rPr>
        <w:t>главой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один раз в год не позднее 1 </w:t>
      </w:r>
      <w:r>
        <w:rPr>
          <w:sz w:val="28"/>
          <w:szCs w:val="28"/>
        </w:rPr>
        <w:t>мая</w:t>
      </w:r>
      <w:r w:rsidRPr="00965740">
        <w:rPr>
          <w:sz w:val="28"/>
          <w:szCs w:val="28"/>
        </w:rPr>
        <w:t xml:space="preserve"> года, следующего за отчетным, в </w:t>
      </w:r>
      <w:r>
        <w:rPr>
          <w:sz w:val="28"/>
          <w:szCs w:val="28"/>
        </w:rPr>
        <w:t>Совет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Pr="00965740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Pr="00965740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11</w:t>
      </w:r>
      <w:r w:rsidRPr="00965740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>
        <w:rPr>
          <w:sz w:val="28"/>
          <w:szCs w:val="28"/>
        </w:rPr>
        <w:t>Муниципальные</w:t>
      </w:r>
      <w:r w:rsidRPr="00965740">
        <w:rPr>
          <w:sz w:val="28"/>
          <w:szCs w:val="28"/>
        </w:rPr>
        <w:t xml:space="preserve"> гарантии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>. предоставляются инвесторам на конкурсной основе.</w:t>
      </w:r>
    </w:p>
    <w:p w:rsidR="009B7AB4" w:rsidRPr="00965740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Порядок предоставления </w:t>
      </w:r>
      <w:r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. определяется </w:t>
      </w:r>
      <w:r>
        <w:rPr>
          <w:sz w:val="28"/>
          <w:szCs w:val="28"/>
        </w:rPr>
        <w:t>постановлением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Pr="00965740" w:rsidRDefault="009B7AB4" w:rsidP="002A7032">
      <w:pPr>
        <w:pStyle w:val="NormalWeb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12</w:t>
      </w:r>
      <w:r w:rsidRPr="00965740">
        <w:rPr>
          <w:sz w:val="28"/>
          <w:szCs w:val="28"/>
        </w:rPr>
        <w:t xml:space="preserve">. Предоставление средств </w:t>
      </w:r>
      <w:r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 для финансирования инвестиционных проектов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Размещение средств </w:t>
      </w:r>
      <w:r>
        <w:rPr>
          <w:sz w:val="28"/>
          <w:szCs w:val="28"/>
        </w:rPr>
        <w:t xml:space="preserve">местного </w:t>
      </w:r>
      <w:r w:rsidRPr="00965740">
        <w:rPr>
          <w:sz w:val="28"/>
          <w:szCs w:val="28"/>
        </w:rPr>
        <w:t xml:space="preserve">бюджета для финансирования инвестиционных проектов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 Размещение указанных средств осуществляется на условиях закрепления в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. соответствующей части акций создаваемого акционерного общества, которые реализуются через определенный срок на рынке ценных бумаг с направлением выручки от реализации в доходы </w:t>
      </w:r>
      <w:r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бюджета.</w:t>
      </w:r>
    </w:p>
    <w:p w:rsidR="009B7AB4" w:rsidRPr="00965740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Инвестиционные проекты, полностью или частично финансируемые за счет средств </w:t>
      </w:r>
      <w:r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бюджета, включаются в адресную инвестиционную программу</w:t>
      </w:r>
      <w:r>
        <w:rPr>
          <w:sz w:val="28"/>
          <w:szCs w:val="28"/>
        </w:rPr>
        <w:t xml:space="preserve">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Pr="00965740" w:rsidRDefault="009B7AB4" w:rsidP="002A7032">
      <w:pPr>
        <w:pStyle w:val="NormalWeb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965740">
        <w:rPr>
          <w:sz w:val="28"/>
          <w:szCs w:val="28"/>
        </w:rPr>
        <w:t>. Установление льготных условий пользования землей</w:t>
      </w:r>
    </w:p>
    <w:p w:rsidR="009B7AB4" w:rsidRDefault="009B7AB4" w:rsidP="00951C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Установление льготных условий пользования землей применяется в отношении инвесторов, реализующих инвестиционные проекты, одобренные </w:t>
      </w:r>
      <w:r>
        <w:rPr>
          <w:sz w:val="28"/>
          <w:szCs w:val="28"/>
        </w:rPr>
        <w:t>органами местного самоуправления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, которым определена данная форма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поддержки.</w:t>
      </w:r>
    </w:p>
    <w:p w:rsidR="009B7AB4" w:rsidRPr="00965740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Льготы по аренде земли предусматривают применение при расчете размера арендной платы за землю, находящуюся в </w:t>
      </w:r>
      <w:r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>, понижающих поправочных коэффициентов к базовым ставкам на период проектно-изыскательских работ и строительства. Размеры базовых ставок определяются высшим исполнительным органом государственной власти Краснодарского края.</w:t>
      </w:r>
    </w:p>
    <w:p w:rsidR="009B7AB4" w:rsidRDefault="009B7AB4" w:rsidP="002A7032">
      <w:pPr>
        <w:pStyle w:val="NormalWeb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14</w:t>
      </w:r>
      <w:r w:rsidRPr="00965740">
        <w:rPr>
          <w:sz w:val="28"/>
          <w:szCs w:val="28"/>
        </w:rPr>
        <w:t xml:space="preserve">. Общие условия рассмотрения и одобрения инвестиционного проекта в целях оказания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</w:t>
      </w:r>
    </w:p>
    <w:p w:rsidR="009B7AB4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Необходимыми условиями для одобрения инвестиционного проекта </w:t>
      </w:r>
      <w:r>
        <w:rPr>
          <w:sz w:val="28"/>
          <w:szCs w:val="28"/>
        </w:rPr>
        <w:t xml:space="preserve">администрацией Ильинского сельского поселения Новопокровского района </w:t>
      </w:r>
      <w:r w:rsidRPr="00965740">
        <w:rPr>
          <w:sz w:val="28"/>
          <w:szCs w:val="28"/>
        </w:rPr>
        <w:t xml:space="preserve">в целях оказания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предоставления налоговых или иных льгот являются: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1) достижение в результате реализации инвестиционного проекта одного или нескольких из следующих показателей: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а) создание новых рабочих мест;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б) создание нового производства;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в) увеличение объемов выпуска продукции, работ и услуг;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г) повышение загрузки перерабатывающих мощностей агропромышленного комплекса;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д) внедрение технологий, обеспечивающих высокую степень переработки сельскохозяйственного сырья;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е) создание новых, модернизация и расширение имеющихся производств, обеспечивающих повышение уровня замещения импорта качественной продукцией собственного производства;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ж) повышение качества и конкурентоспособности продукции, работ и услуг;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з) внедрение ресурсосберегающих технологий, снижение себестоимости продукции, работ и услуг;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и) внедрение технологий, повышающих производительность труда;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2) наличие бизнес-плана инвестиционного проекта, подтверждающего финансовую и экономическую эффективность проекта;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3) подтверждение источников финансирования инвестиционного проекта за счет собственных и (или) заемных средств;</w:t>
      </w:r>
    </w:p>
    <w:p w:rsidR="009B7AB4" w:rsidRPr="00965740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4) неполное освоение стоимости инвестиционного проекта на момент подачи заявления об одобрении инвестиционного проекта. Предельный размер освоения стоимости инвестиционного проекта на момент подачи указанного заявления устанавливается </w:t>
      </w:r>
      <w:r>
        <w:rPr>
          <w:sz w:val="28"/>
          <w:szCs w:val="28"/>
        </w:rPr>
        <w:t>постановлением Ильинского сельского поселения Новопокровского района;</w:t>
      </w:r>
    </w:p>
    <w:p w:rsidR="009B7AB4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5) отсутствие просроченной задолженности по платежам в бюджет</w:t>
      </w:r>
      <w:r>
        <w:rPr>
          <w:sz w:val="28"/>
          <w:szCs w:val="28"/>
        </w:rPr>
        <w:t>ы всех уровней.</w:t>
      </w:r>
    </w:p>
    <w:p w:rsidR="009B7AB4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Инвестиционный проект считается одобренным </w:t>
      </w:r>
      <w:r>
        <w:rPr>
          <w:sz w:val="28"/>
          <w:szCs w:val="28"/>
        </w:rPr>
        <w:t>органом местного самоуправления</w:t>
      </w:r>
      <w:r w:rsidRPr="00965740">
        <w:rPr>
          <w:sz w:val="28"/>
          <w:szCs w:val="28"/>
        </w:rPr>
        <w:t xml:space="preserve"> после принятия </w:t>
      </w:r>
      <w:r>
        <w:rPr>
          <w:sz w:val="28"/>
          <w:szCs w:val="28"/>
        </w:rPr>
        <w:t>администрацией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соответствующего постановления.</w:t>
      </w:r>
    </w:p>
    <w:p w:rsidR="009B7AB4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Порядок присвоения инвестиционному проекту статуса одобренного с целью оказания </w:t>
      </w:r>
      <w:r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утверждается </w:t>
      </w:r>
      <w:r>
        <w:rPr>
          <w:sz w:val="28"/>
          <w:szCs w:val="28"/>
        </w:rPr>
        <w:t>постановлением 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4. На основании постановления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об одобрении инвестиционного проекта заключается инвестиционное соглашение между </w:t>
      </w:r>
      <w:r>
        <w:rPr>
          <w:sz w:val="28"/>
          <w:szCs w:val="28"/>
        </w:rPr>
        <w:t xml:space="preserve">администрацией Ильинского сельского поселения Новопокровского района </w:t>
      </w:r>
      <w:r w:rsidRPr="00965740">
        <w:rPr>
          <w:sz w:val="28"/>
          <w:szCs w:val="28"/>
        </w:rPr>
        <w:t>и инвестором, реализующим указанный инвестиционный проект.</w:t>
      </w:r>
    </w:p>
    <w:p w:rsidR="009B7AB4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5. Примерная форма инвестиционного соглашения и порядок его заключения, макет бизнес-плана инвестиционного проекта, предоставляемого претендентом на </w:t>
      </w:r>
      <w:r>
        <w:rPr>
          <w:sz w:val="28"/>
          <w:szCs w:val="28"/>
        </w:rPr>
        <w:t>муниципальную</w:t>
      </w:r>
      <w:r w:rsidRPr="00965740">
        <w:rPr>
          <w:sz w:val="28"/>
          <w:szCs w:val="28"/>
        </w:rPr>
        <w:t xml:space="preserve"> поддержку, а также правила расчета момента достижения полной окупаемости вложенных средств, расчетного срока окупаемости определяются </w:t>
      </w:r>
      <w:r>
        <w:rPr>
          <w:sz w:val="28"/>
          <w:szCs w:val="28"/>
        </w:rPr>
        <w:t>постановлением 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Pr="00965740" w:rsidRDefault="009B7AB4" w:rsidP="00A327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Default="009B7AB4" w:rsidP="003B5F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15</w:t>
      </w:r>
      <w:r w:rsidRPr="00965740">
        <w:rPr>
          <w:sz w:val="28"/>
          <w:szCs w:val="28"/>
        </w:rPr>
        <w:t>. Сопровождение инвестиционных проектов</w:t>
      </w:r>
    </w:p>
    <w:p w:rsidR="009B7AB4" w:rsidRDefault="009B7AB4" w:rsidP="003B5F7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Сопровождение инвестиционных проектов предназначено для интенсификации инвестиционной деятельности в </w:t>
      </w:r>
      <w:r>
        <w:rPr>
          <w:sz w:val="28"/>
          <w:szCs w:val="28"/>
        </w:rPr>
        <w:t>Ильинском сельском поселении Новопокровского района</w:t>
      </w:r>
      <w:r w:rsidRPr="00965740">
        <w:rPr>
          <w:sz w:val="28"/>
          <w:szCs w:val="28"/>
        </w:rPr>
        <w:t xml:space="preserve"> и заключается в организации текущей работы специальной группы сопровождения по содействию инвесторам в разработке и реализации инвестиционных проектов, контролю за своевременным получением инвесторами необходимых согласований и разрешений в </w:t>
      </w:r>
      <w:r>
        <w:rPr>
          <w:sz w:val="28"/>
          <w:szCs w:val="28"/>
        </w:rPr>
        <w:t>органах местного самоуправления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Pr="00965740" w:rsidRDefault="009B7AB4" w:rsidP="005D60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В состав группы сопровождения инвестиционных проектов включаются специалисты </w:t>
      </w:r>
      <w:r>
        <w:rPr>
          <w:sz w:val="28"/>
          <w:szCs w:val="28"/>
        </w:rPr>
        <w:t>отдела финансов администрации 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депутаты Совета Ильинского сельского поселения Новопокровского района</w:t>
      </w:r>
      <w:r w:rsidRPr="00965740">
        <w:rPr>
          <w:sz w:val="28"/>
          <w:szCs w:val="28"/>
        </w:rPr>
        <w:t>.</w:t>
      </w:r>
    </w:p>
    <w:p w:rsidR="009B7AB4" w:rsidRPr="00965740" w:rsidRDefault="009B7AB4" w:rsidP="002863D3">
      <w:pPr>
        <w:pStyle w:val="NormalWeb"/>
        <w:spacing w:after="0" w:afterAutospacing="0"/>
        <w:jc w:val="center"/>
        <w:rPr>
          <w:sz w:val="28"/>
          <w:szCs w:val="28"/>
        </w:rPr>
      </w:pPr>
      <w:r w:rsidRPr="00965740">
        <w:rPr>
          <w:sz w:val="28"/>
          <w:szCs w:val="28"/>
        </w:rPr>
        <w:t>Глава III. Гарантии прав инвесторов и защита инвестиций</w:t>
      </w:r>
    </w:p>
    <w:p w:rsidR="009B7AB4" w:rsidRDefault="009B7AB4" w:rsidP="002A7032">
      <w:pPr>
        <w:pStyle w:val="NormalWeb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>
        <w:rPr>
          <w:sz w:val="28"/>
          <w:szCs w:val="28"/>
        </w:rPr>
        <w:t>6</w:t>
      </w:r>
      <w:r w:rsidRPr="00965740">
        <w:rPr>
          <w:sz w:val="28"/>
          <w:szCs w:val="28"/>
        </w:rPr>
        <w:t>. Обеспечение стабильности условий деятельности инвесторов</w:t>
      </w:r>
    </w:p>
    <w:p w:rsidR="009B7AB4" w:rsidRDefault="009B7AB4" w:rsidP="002863D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На территории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гарантируется</w:t>
      </w:r>
      <w:r>
        <w:rPr>
          <w:sz w:val="28"/>
          <w:szCs w:val="28"/>
        </w:rPr>
        <w:t>:</w:t>
      </w:r>
    </w:p>
    <w:p w:rsidR="009B7AB4" w:rsidRPr="0055712B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 </w:t>
      </w:r>
      <w:r>
        <w:rPr>
          <w:sz w:val="28"/>
          <w:szCs w:val="28"/>
        </w:rPr>
        <w:t>1) обеспечение равных прав субъектов инвестиционной деятельности</w:t>
      </w:r>
      <w:r w:rsidRPr="0055712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5712B">
        <w:rPr>
          <w:sz w:val="28"/>
          <w:szCs w:val="28"/>
        </w:rPr>
        <w:t>соответствии с законодательством Российской Федерации и законодательством Краснодарского края;</w:t>
      </w:r>
    </w:p>
    <w:p w:rsidR="009B7AB4" w:rsidRPr="0055712B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2) гласность и открытость при рассмотрении инвестиционных проектов;</w:t>
      </w:r>
    </w:p>
    <w:p w:rsidR="009B7AB4" w:rsidRPr="0055712B" w:rsidRDefault="009B7AB4" w:rsidP="002A70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3) защита капитальных вложений;</w:t>
      </w:r>
    </w:p>
    <w:p w:rsidR="009B7AB4" w:rsidRDefault="009B7AB4" w:rsidP="004E3B8A">
      <w:pPr>
        <w:pStyle w:val="NormalWeb"/>
        <w:tabs>
          <w:tab w:val="left" w:pos="360"/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5712B">
        <w:rPr>
          <w:sz w:val="28"/>
          <w:szCs w:val="28"/>
        </w:rPr>
        <w:t>невмешательство в хозяйственную деятельность субъектов инвестиционной деятельности, осуществляемую в соответствии с законодательством Российской Феде</w:t>
      </w:r>
      <w:r>
        <w:rPr>
          <w:sz w:val="28"/>
          <w:szCs w:val="28"/>
        </w:rPr>
        <w:t>рации</w:t>
      </w:r>
      <w:r w:rsidRPr="00965740">
        <w:rPr>
          <w:sz w:val="28"/>
          <w:szCs w:val="28"/>
        </w:rPr>
        <w:t>.</w:t>
      </w:r>
    </w:p>
    <w:p w:rsidR="009B7AB4" w:rsidRDefault="009B7AB4" w:rsidP="004E3B8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Инвестиции не могут быть безвозмездно национализированы, реквизированы, к ним не могут быть применены иные меры, равные указанным по последствиям. Применение таких мер возможно лишь с полным возмещением инвестору всех убытков, причиненных ему отчуждением инвестированного имущества, включая упущенную выгоду, в порядке, определяемом законодательством Российской Федерации.</w:t>
      </w:r>
    </w:p>
    <w:p w:rsidR="009B7AB4" w:rsidRDefault="009B7AB4" w:rsidP="004E3B8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3. Органы местного самоуправления</w:t>
      </w:r>
      <w:r>
        <w:rPr>
          <w:sz w:val="28"/>
          <w:szCs w:val="28"/>
        </w:rPr>
        <w:t xml:space="preserve"> Ильинского сельского поселения Новопокровского района</w:t>
      </w:r>
      <w:r w:rsidRPr="00965740">
        <w:rPr>
          <w:sz w:val="28"/>
          <w:szCs w:val="28"/>
        </w:rPr>
        <w:t>, а также их должностные лица не вправе ограничивать права инвесторов в выборе объектов инвестирования, за исключением случаев, предусмотренных законодательством Российской Федерации.</w:t>
      </w:r>
    </w:p>
    <w:p w:rsidR="009B7AB4" w:rsidRPr="00965740" w:rsidRDefault="009B7AB4" w:rsidP="004E3B8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Pr="00965740" w:rsidRDefault="009B7AB4" w:rsidP="003B5F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>
        <w:rPr>
          <w:sz w:val="28"/>
          <w:szCs w:val="28"/>
        </w:rPr>
        <w:t>7</w:t>
      </w:r>
      <w:r w:rsidRPr="00965740">
        <w:rPr>
          <w:sz w:val="28"/>
          <w:szCs w:val="28"/>
        </w:rPr>
        <w:t>. Права инвесторов</w:t>
      </w:r>
    </w:p>
    <w:p w:rsidR="009B7AB4" w:rsidRDefault="009B7AB4" w:rsidP="003B5F7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>
        <w:rPr>
          <w:sz w:val="28"/>
          <w:szCs w:val="28"/>
        </w:rPr>
        <w:t>Муниципальные</w:t>
      </w:r>
      <w:r w:rsidRPr="00965740">
        <w:rPr>
          <w:sz w:val="28"/>
          <w:szCs w:val="28"/>
        </w:rPr>
        <w:t xml:space="preserve"> гарантии прав инвесторов и защита инвестиций осуществляются в </w:t>
      </w:r>
      <w:r>
        <w:rPr>
          <w:sz w:val="28"/>
          <w:szCs w:val="28"/>
        </w:rPr>
        <w:t>Ильинском сельском поселении Новопокровского района</w:t>
      </w:r>
      <w:r w:rsidRPr="00965740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9B7AB4" w:rsidRDefault="009B7AB4" w:rsidP="004E3B8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Инвестор, не являющийся пользователем объектов инвестиционной деятельности, имеет право контролировать целевое использование инвестиций и осуществлять в отношениях с пользователями таких объектов другие права, предусмотренные договором (контрактом), законодательством Российской Федерации и законодательством Краснодарского края.</w:t>
      </w:r>
    </w:p>
    <w:p w:rsidR="009B7AB4" w:rsidRDefault="009B7AB4" w:rsidP="004E3B8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3. Инвестор вправе передать по договору (контракту) свои полномочия и обязательства по инвестициям и их результатам гражданам, организациям, органам государственной власти Краснодарского края и органам местного самоуправления в установленном законодательством порядке.</w:t>
      </w:r>
    </w:p>
    <w:p w:rsidR="009B7AB4" w:rsidRPr="00965740" w:rsidRDefault="009B7AB4" w:rsidP="004E3B8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7AB4" w:rsidRPr="00965740" w:rsidRDefault="009B7AB4" w:rsidP="003B5F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>
        <w:rPr>
          <w:sz w:val="28"/>
          <w:szCs w:val="28"/>
        </w:rPr>
        <w:t>8</w:t>
      </w:r>
      <w:r w:rsidRPr="00965740">
        <w:rPr>
          <w:sz w:val="28"/>
          <w:szCs w:val="28"/>
        </w:rPr>
        <w:t>. Гарантии правовой защиты деятельности иностранных инвесторов</w:t>
      </w:r>
    </w:p>
    <w:p w:rsidR="009B7AB4" w:rsidRPr="00965740" w:rsidRDefault="009B7AB4" w:rsidP="003B5F7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Иностранному инвестору на территории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65740">
        <w:rPr>
          <w:sz w:val="28"/>
          <w:szCs w:val="28"/>
        </w:rPr>
        <w:t xml:space="preserve"> предоставляется полная и безусловная защита прав и интересов в соответствии с законодательством Российской Федерации и международными договорами Российской Федерации.</w:t>
      </w: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Pr="0055712B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12B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19.</w:t>
      </w:r>
      <w:r w:rsidRPr="0055712B">
        <w:rPr>
          <w:rFonts w:ascii="Times New Roman" w:hAnsi="Times New Roman"/>
          <w:sz w:val="28"/>
          <w:szCs w:val="28"/>
        </w:rPr>
        <w:t xml:space="preserve"> Способы  защиты  прав  субъектов  инвестиционной  деятельности</w:t>
      </w:r>
    </w:p>
    <w:p w:rsidR="009B7AB4" w:rsidRPr="0055712B" w:rsidRDefault="009B7AB4" w:rsidP="004E3B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712B">
        <w:rPr>
          <w:rFonts w:ascii="Times New Roman" w:hAnsi="Times New Roman"/>
          <w:sz w:val="28"/>
          <w:szCs w:val="28"/>
        </w:rPr>
        <w:t>Субъекты инвестиционной деятельности вправе:</w:t>
      </w:r>
    </w:p>
    <w:p w:rsidR="009B7AB4" w:rsidRPr="0055712B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12B">
        <w:rPr>
          <w:rFonts w:ascii="Times New Roman" w:hAnsi="Times New Roman"/>
          <w:sz w:val="28"/>
          <w:szCs w:val="28"/>
        </w:rPr>
        <w:t>1) в соответствии с законодательством Российской Фе</w:t>
      </w:r>
      <w:r>
        <w:rPr>
          <w:rFonts w:ascii="Times New Roman" w:hAnsi="Times New Roman"/>
          <w:sz w:val="28"/>
          <w:szCs w:val="28"/>
        </w:rPr>
        <w:t xml:space="preserve">дерации и законодательством Краснодарского края обращаться в органы </w:t>
      </w:r>
      <w:r w:rsidRPr="0055712B">
        <w:rPr>
          <w:rFonts w:ascii="Times New Roman" w:hAnsi="Times New Roman"/>
          <w:sz w:val="28"/>
          <w:szCs w:val="28"/>
        </w:rPr>
        <w:t>государс</w:t>
      </w:r>
      <w:r>
        <w:rPr>
          <w:rFonts w:ascii="Times New Roman" w:hAnsi="Times New Roman"/>
          <w:sz w:val="28"/>
          <w:szCs w:val="28"/>
        </w:rPr>
        <w:t xml:space="preserve">твенной власти Краснодарского края, в том числе к Уполномоченному по защите </w:t>
      </w:r>
      <w:r w:rsidRPr="0055712B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12B">
        <w:rPr>
          <w:rFonts w:ascii="Times New Roman" w:hAnsi="Times New Roman"/>
          <w:sz w:val="28"/>
          <w:szCs w:val="28"/>
        </w:rPr>
        <w:t xml:space="preserve">предпринимателей в Краснодарском крае, и органы местного самоуправления в </w:t>
      </w:r>
      <w:r w:rsidRPr="004E3B8A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 с целью защиты своих</w:t>
      </w:r>
      <w:r w:rsidRPr="0055712B">
        <w:rPr>
          <w:rFonts w:ascii="Times New Roman" w:hAnsi="Times New Roman"/>
          <w:sz w:val="28"/>
          <w:szCs w:val="28"/>
        </w:rPr>
        <w:t xml:space="preserve"> прав и интересов;</w:t>
      </w:r>
    </w:p>
    <w:p w:rsidR="009B7AB4" w:rsidRPr="0055712B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12B">
        <w:rPr>
          <w:rFonts w:ascii="Times New Roman" w:hAnsi="Times New Roman"/>
          <w:sz w:val="28"/>
          <w:szCs w:val="28"/>
        </w:rPr>
        <w:t xml:space="preserve">2) направлять предложения в органы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4E3B8A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4E3B8A">
        <w:rPr>
          <w:rFonts w:ascii="Times New Roman" w:hAnsi="Times New Roman"/>
          <w:sz w:val="28"/>
          <w:szCs w:val="28"/>
        </w:rPr>
        <w:t xml:space="preserve"> включению</w:t>
      </w:r>
      <w:r>
        <w:rPr>
          <w:rFonts w:ascii="Times New Roman" w:hAnsi="Times New Roman"/>
          <w:sz w:val="28"/>
          <w:szCs w:val="28"/>
        </w:rPr>
        <w:t xml:space="preserve"> своего представителя в состав</w:t>
      </w:r>
      <w:r w:rsidRPr="0055712B">
        <w:rPr>
          <w:rFonts w:ascii="Times New Roman" w:hAnsi="Times New Roman"/>
          <w:sz w:val="28"/>
          <w:szCs w:val="28"/>
        </w:rPr>
        <w:t xml:space="preserve"> совещательных</w:t>
      </w:r>
      <w:r>
        <w:rPr>
          <w:rFonts w:ascii="Times New Roman" w:hAnsi="Times New Roman"/>
          <w:sz w:val="28"/>
          <w:szCs w:val="28"/>
        </w:rPr>
        <w:t xml:space="preserve"> (коллегиальных) органов, созданных органами</w:t>
      </w:r>
      <w:r w:rsidRPr="0055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4E3B8A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 с целью улучшени</w:t>
      </w:r>
      <w:r w:rsidRPr="0055712B">
        <w:rPr>
          <w:rFonts w:ascii="Times New Roman" w:hAnsi="Times New Roman"/>
          <w:sz w:val="28"/>
          <w:szCs w:val="28"/>
        </w:rPr>
        <w:t xml:space="preserve">я инвестиционного климата в </w:t>
      </w:r>
      <w:r w:rsidRPr="004E3B8A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>ском</w:t>
      </w:r>
      <w:r w:rsidRPr="004E3B8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4E3B8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4E3B8A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5712B">
        <w:rPr>
          <w:rFonts w:ascii="Times New Roman" w:hAnsi="Times New Roman"/>
          <w:sz w:val="28"/>
          <w:szCs w:val="28"/>
        </w:rPr>
        <w:t xml:space="preserve"> и защиты прав инвесторов;</w:t>
      </w:r>
    </w:p>
    <w:p w:rsidR="009B7AB4" w:rsidRPr="0055712B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5712B">
        <w:rPr>
          <w:rFonts w:ascii="Times New Roman" w:hAnsi="Times New Roman"/>
          <w:sz w:val="28"/>
          <w:szCs w:val="28"/>
        </w:rPr>
        <w:t>обращать</w:t>
      </w:r>
      <w:r>
        <w:rPr>
          <w:rFonts w:ascii="Times New Roman" w:hAnsi="Times New Roman"/>
          <w:sz w:val="28"/>
          <w:szCs w:val="28"/>
        </w:rPr>
        <w:t xml:space="preserve">ся в органы местного самоуправления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 с цел</w:t>
      </w:r>
      <w:r w:rsidRPr="0055712B">
        <w:rPr>
          <w:rFonts w:ascii="Times New Roman" w:hAnsi="Times New Roman"/>
          <w:sz w:val="28"/>
          <w:szCs w:val="28"/>
        </w:rPr>
        <w:t>ью сопровождения инвестиционных проектов;</w:t>
      </w: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12B">
        <w:rPr>
          <w:rFonts w:ascii="Times New Roman" w:hAnsi="Times New Roman"/>
          <w:sz w:val="28"/>
          <w:szCs w:val="28"/>
        </w:rPr>
        <w:t>4) защищать свои права иными способами, предусмотренными законодательством Российской Федерации и законодательством Краснодарского края.</w:t>
      </w: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по финансовым вопросам,</w:t>
      </w:r>
    </w:p>
    <w:p w:rsidR="009B7AB4" w:rsidRPr="005F0F27" w:rsidRDefault="009B7AB4" w:rsidP="005F0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F27">
        <w:rPr>
          <w:rFonts w:ascii="Times New Roman" w:hAnsi="Times New Roman"/>
          <w:sz w:val="28"/>
          <w:szCs w:val="28"/>
        </w:rPr>
        <w:t>главный бухгалтер                                                                         А.С. Иванищева</w:t>
      </w:r>
    </w:p>
    <w:p w:rsidR="009B7AB4" w:rsidRDefault="009B7AB4" w:rsidP="00D82911">
      <w:pPr>
        <w:pStyle w:val="ConsPlusNormal"/>
        <w:widowControl/>
        <w:spacing w:line="240" w:lineRule="auto"/>
        <w:ind w:left="4500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B7AB4" w:rsidRDefault="009B7AB4" w:rsidP="00D82911">
      <w:pPr>
        <w:pStyle w:val="ConsPlusNormal"/>
        <w:widowControl/>
        <w:spacing w:line="240" w:lineRule="auto"/>
        <w:ind w:left="45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46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7AB4" w:rsidRPr="004603A7" w:rsidRDefault="009B7AB4" w:rsidP="00D82911">
      <w:pPr>
        <w:pStyle w:val="ConsPlusNormal"/>
        <w:widowControl/>
        <w:spacing w:line="240" w:lineRule="auto"/>
        <w:ind w:left="45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02.09.2016 года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173</w:t>
      </w: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Pr="00D82911" w:rsidRDefault="009B7AB4" w:rsidP="002A7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911">
        <w:rPr>
          <w:rFonts w:ascii="Times New Roman" w:hAnsi="Times New Roman"/>
          <w:b/>
          <w:sz w:val="28"/>
          <w:szCs w:val="28"/>
        </w:rPr>
        <w:t>Порядок</w:t>
      </w:r>
    </w:p>
    <w:p w:rsidR="009B7AB4" w:rsidRPr="00D82911" w:rsidRDefault="009B7AB4" w:rsidP="002A7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82911">
        <w:rPr>
          <w:rFonts w:ascii="Times New Roman" w:hAnsi="Times New Roman"/>
          <w:b/>
          <w:sz w:val="28"/>
          <w:szCs w:val="28"/>
        </w:rPr>
        <w:t xml:space="preserve">ассмотрения и одобрения инвестиционных проектов администрацией </w:t>
      </w:r>
      <w:r>
        <w:rPr>
          <w:rFonts w:ascii="Times New Roman" w:hAnsi="Times New Roman"/>
          <w:b/>
          <w:sz w:val="28"/>
          <w:szCs w:val="28"/>
        </w:rPr>
        <w:t>Ильин</w:t>
      </w:r>
      <w:r w:rsidRPr="00D82911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b/>
          <w:sz w:val="28"/>
          <w:szCs w:val="28"/>
        </w:rPr>
        <w:t>Новопокров</w:t>
      </w:r>
      <w:r w:rsidRPr="00D82911">
        <w:rPr>
          <w:rFonts w:ascii="Times New Roman" w:hAnsi="Times New Roman"/>
          <w:b/>
          <w:sz w:val="28"/>
          <w:szCs w:val="28"/>
        </w:rPr>
        <w:t>ского района</w:t>
      </w:r>
    </w:p>
    <w:p w:rsidR="009B7AB4" w:rsidRPr="00FA198B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Pr="009B6CE1" w:rsidRDefault="009B7AB4" w:rsidP="002A70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9B7AB4" w:rsidRPr="009B6CE1" w:rsidRDefault="009B7AB4" w:rsidP="002A7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 </w:t>
      </w:r>
    </w:p>
    <w:p w:rsidR="009B7AB4" w:rsidRPr="009B6CE1" w:rsidRDefault="009B7AB4" w:rsidP="009517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1. Настоящий Порядок рассмотрения и одобрения инвестиционных проектов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(далее - Порядок) разработан в соответствии с Законом Краснодарского края от 2 июля 2004 года N 731-КЗ "О государственном стимулировании инвестиционной деятельности в Краснодарском крае" и Федеральным законом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9B7AB4" w:rsidRPr="009B6CE1" w:rsidRDefault="009B7AB4" w:rsidP="009517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2. Основной целью присвоения инвестиционным проектам статуса одобренных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является предоставление льгот по местным налогам юридическим лицам или индивидуальным предпринимателям, реализующим инвестиционные проекты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Новопокровский район</w:t>
      </w:r>
      <w:r w:rsidRPr="009B6CE1">
        <w:rPr>
          <w:rFonts w:ascii="Times New Roman" w:hAnsi="Times New Roman"/>
          <w:color w:val="000000"/>
          <w:sz w:val="28"/>
          <w:szCs w:val="28"/>
        </w:rPr>
        <w:t>.</w:t>
      </w:r>
    </w:p>
    <w:p w:rsidR="009B7AB4" w:rsidRPr="009B6CE1" w:rsidRDefault="009B7AB4" w:rsidP="009517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3. Настоящий Порядок определяет механизм одобрения инвестиционных проектов, предусматривающих вложения средств в основной капитал и направленных на развитие коммунальной, транспортной, туристско-рекреационной инфраструктуры, модернизацию действующих и создание новых производств, в том числе агропромышленного комплекса, со сроком реализации проекта более одного года.</w:t>
      </w:r>
    </w:p>
    <w:p w:rsidR="009B7AB4" w:rsidRPr="00951789" w:rsidRDefault="009B7AB4" w:rsidP="0095178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4. Рассмотрение вопросов об одобрении инвестиционного проекта или отказе в одобрении осуществляется комиссией по рассмотрению и одобрению инвестиционных проектов администрации </w:t>
      </w:r>
      <w:r w:rsidRPr="00D82911">
        <w:rPr>
          <w:rFonts w:ascii="Times New Roman" w:hAnsi="Times New Roman"/>
          <w:sz w:val="28"/>
          <w:szCs w:val="28"/>
        </w:rPr>
        <w:t xml:space="preserve">Ильинского сельского </w:t>
      </w:r>
      <w:r w:rsidRPr="003B5F7B">
        <w:rPr>
          <w:rFonts w:ascii="Times New Roman" w:hAnsi="Times New Roman"/>
          <w:sz w:val="28"/>
          <w:szCs w:val="28"/>
        </w:rPr>
        <w:t>поселения Новопокровского района (далее - Комиссия). Состав и положение о Комиссии утверждается постановлением администрации Ильинского сельского поселения Новопокровского района</w:t>
      </w:r>
    </w:p>
    <w:p w:rsidR="009B7AB4" w:rsidRPr="009B6CE1" w:rsidRDefault="009B7AB4" w:rsidP="002A7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 </w:t>
      </w:r>
    </w:p>
    <w:p w:rsidR="009B7AB4" w:rsidRPr="005F0F27" w:rsidRDefault="009B7AB4" w:rsidP="005F0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II. Условия предоставления инвестиционному проекту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6CE1">
        <w:rPr>
          <w:rFonts w:ascii="Times New Roman" w:hAnsi="Times New Roman"/>
          <w:color w:val="000000"/>
          <w:sz w:val="28"/>
          <w:szCs w:val="28"/>
        </w:rPr>
        <w:t>статуса проекта, одобренного 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</w:p>
    <w:p w:rsidR="009B7AB4" w:rsidRPr="009B6CE1" w:rsidRDefault="009B7AB4" w:rsidP="0095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7AB4" w:rsidRPr="009B6CE1" w:rsidRDefault="009B7AB4" w:rsidP="009517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1. Для получения статуса инвестиционного проекта, одобренного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, юридические лица или индивидуальные предприниматели - инициаторы проекта (далее - претендент) представляет в </w:t>
      </w:r>
      <w:r>
        <w:rPr>
          <w:rFonts w:ascii="Times New Roman" w:hAnsi="Times New Roman"/>
          <w:color w:val="000000"/>
          <w:sz w:val="28"/>
          <w:szCs w:val="28"/>
        </w:rPr>
        <w:t>финансовый</w:t>
      </w:r>
      <w:r w:rsidRPr="003B5F7B">
        <w:rPr>
          <w:rFonts w:ascii="Times New Roman" w:hAnsi="Times New Roman"/>
          <w:sz w:val="28"/>
          <w:szCs w:val="28"/>
        </w:rPr>
        <w:t xml:space="preserve"> отдел</w:t>
      </w:r>
      <w:r w:rsidRPr="002C24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 w:rsidRPr="009B6CE1">
        <w:rPr>
          <w:rFonts w:ascii="Times New Roman" w:hAnsi="Times New Roman"/>
          <w:color w:val="000000"/>
          <w:sz w:val="28"/>
          <w:szCs w:val="28"/>
        </w:rPr>
        <w:t>) заверенные подписью и печатью руководителя претендента следующие документы в двух экземплярах: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письмо-заявление (в произвольной форме);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бизнес-план с расчетом бюджетной эффективности;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заключение независимой экспертизы по бизнес-плану;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бухгалтерскую и статистическую отчетность за предыдущий год и за последний отчетный период. Данное требование не распространяется на случаи, когда для осуществления инвестиционного проекта предполагается создать новое предприятие;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подтверждение налогового органа, об отсутствии просроченной задолженности по платежам в местный бюджет;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- предложения соответствующего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о целесообразности предоставления предприятию права на пользование льготами по уплате местных налогов.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2. Необходимыми условиями для одобрения инвестиционного проекта администрацией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- экономическая и социальная значимость инвестиционного проекта для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>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увеличение объема выпуска или повышение качества и конкурентоспособности продукции (оказываемых услуг);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создание новых рабочих мест;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неполное освоение инвестиций по проекту на момент подачи заявления;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отсутствие просроченной задолженности по платежам в местный бюджет;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подтверждение источников финансирования.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3. При реализации претендентом нескольких инвестиционных проектов документы, перечисленные в пункте 1 раздела II Порядка, представляются по каждому проекту. Решение об одобрении принимается по каждому из проектов отдельно.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4. Не принимаются к рассмотрению инвестиционные проекты претендентов: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находящихся в стадии реорганизации, ликвидации, банкротства либо ограничиваемых в правовом отношении в соответствии с законодательством РФ, а также имеющих структуры, которые находятся в такой стадии либо деятельность которых ограничивается указанным образом;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сообщивших о себе ложные сведения;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- не представивших необходимые документы, а также представивших их с пропусками или ошибками.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5. Решение об одобрении инвестиционного проекта принимается в течение двух месяцев со дня подачи претендентом документов, соответствующих перечисленным требованиям.</w:t>
      </w:r>
    </w:p>
    <w:p w:rsidR="009B7AB4" w:rsidRPr="009B6CE1" w:rsidRDefault="009B7AB4" w:rsidP="002A7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 </w:t>
      </w:r>
    </w:p>
    <w:p w:rsidR="009B7AB4" w:rsidRPr="009B6CE1" w:rsidRDefault="009B7AB4" w:rsidP="005F0F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III. Рассмотрение документации для принятия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6CE1">
        <w:rPr>
          <w:rFonts w:ascii="Times New Roman" w:hAnsi="Times New Roman"/>
          <w:color w:val="000000"/>
          <w:sz w:val="28"/>
          <w:szCs w:val="28"/>
        </w:rPr>
        <w:t>о присвоении проекту статуса одобренного</w:t>
      </w:r>
    </w:p>
    <w:p w:rsidR="009B7AB4" w:rsidRPr="009B6CE1" w:rsidRDefault="009B7AB4" w:rsidP="002A7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 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1. При приеме документов от претендентов </w:t>
      </w:r>
      <w:r>
        <w:rPr>
          <w:rFonts w:ascii="Times New Roman" w:hAnsi="Times New Roman"/>
          <w:color w:val="000000"/>
          <w:sz w:val="28"/>
          <w:szCs w:val="28"/>
        </w:rPr>
        <w:t>Отделом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проверяется их соответствие требованиям, изложенным в разделе II Порядка. В случае выявления несоответствий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вправе вернуть претенденту документы на доработку с письменным обоснованием.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2. Документация по проектам, претендующим на получение статуса одобренных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, рассматривается </w:t>
      </w:r>
      <w:r>
        <w:rPr>
          <w:rFonts w:ascii="Times New Roman" w:hAnsi="Times New Roman"/>
          <w:color w:val="000000"/>
          <w:sz w:val="28"/>
          <w:szCs w:val="28"/>
        </w:rPr>
        <w:t>Отделом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совместно с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комиссией Совета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 налогам и бюджету</w:t>
      </w:r>
      <w:r w:rsidRPr="009B6CE1">
        <w:rPr>
          <w:rFonts w:ascii="Times New Roman" w:hAnsi="Times New Roman"/>
          <w:color w:val="000000"/>
          <w:sz w:val="28"/>
          <w:szCs w:val="28"/>
        </w:rPr>
        <w:t>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в 15-дневный срок рассматривает и подготавливает общее заключение по проекту, включая целесообразность его реализации в </w:t>
      </w:r>
      <w:r w:rsidRPr="00D82911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>ском</w:t>
      </w:r>
      <w:r w:rsidRPr="00D82911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D8291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D82911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>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вправе вернуть документы претенденту на доработку в случае несогласия с отдельными статьями доходов и расходов, включенных в калькуляцию расчетного срока окупаемости проекта. В этом случае претенденту представляется протокол разногласия как объяснение решения о возврате документов на доработку. При этом установленный срок рассмотрения документов продлевается на период доработки документов.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5. Результаты заключения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рассматриваются Комиссией, которая принимает решение об одобрении инвестиционного проекта или отказе в одобрении. Презентацию инвестиционного проекта на заседании Комиссии осуществляет претендент. Решение Комиссии оформляется протоколом.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Комиссия вправе отказать претенденту в одобрении проекта при наличии отрицательного заключения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9B6CE1">
        <w:rPr>
          <w:rFonts w:ascii="Times New Roman" w:hAnsi="Times New Roman"/>
          <w:color w:val="000000"/>
          <w:sz w:val="28"/>
          <w:szCs w:val="28"/>
        </w:rPr>
        <w:t>, а также организаций, согласование с которыми необходимо для реализации проектов.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Комиссия вправе отказать иностранным инвесторам в одобрении проектов, относящихся к отраслям и производствам, инвестирование в которые ограничивается действующим законодательством Российской Федерации и Краснодарского края.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>Отказ в одобрении проекта с обоснованием причин представляется в установленный срок претенденту в письменной форме.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6. На основании решения Комиссии об одобрении проекта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в течение 10 дней с момента получения письменного уведомления претендента о начале реализации инвестиционного проекта (при подтверждении первой оплаты затрат, связанных с реализацией проекта) подготавливает проект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>.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7. Проект считается одобренным после принятия главой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соответствующего постановления.</w:t>
      </w:r>
    </w:p>
    <w:p w:rsidR="009B7AB4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8. На основании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заключается инвестиционное соглашение между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и инвестором, реализующим инвестиционный проект. Вышеуказанное соглашение заключается на срок реализации инвестиционного проекта, но не более чем на 3 года. </w:t>
      </w:r>
    </w:p>
    <w:p w:rsidR="009B7AB4" w:rsidRPr="009B6CE1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Контроль за надлежащим исполнением условий инвестиционного соглашения осуществляет </w:t>
      </w:r>
      <w:r>
        <w:rPr>
          <w:rFonts w:ascii="Times New Roman" w:hAnsi="Times New Roman"/>
          <w:color w:val="000000"/>
          <w:sz w:val="28"/>
          <w:szCs w:val="28"/>
        </w:rPr>
        <w:t>специалист по формированию бюджета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>.</w:t>
      </w:r>
    </w:p>
    <w:p w:rsidR="009B7AB4" w:rsidRDefault="009B7AB4" w:rsidP="002C24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CE1">
        <w:rPr>
          <w:rFonts w:ascii="Times New Roman" w:hAnsi="Times New Roman"/>
          <w:color w:val="000000"/>
          <w:sz w:val="28"/>
          <w:szCs w:val="28"/>
        </w:rPr>
        <w:t xml:space="preserve">9. В случае прекращения инвестиционной деятельности инвесторов на срок более 3 месяцев либо ином существенном нарушении условий инвестиционного соглашения на основании заключения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Комиссия может принять решение об утрате инвестиционным проектом статуса одобренного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. На основании вышеуказанного решения Комиссии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 подготавливает проект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6CE1">
        <w:rPr>
          <w:rFonts w:ascii="Times New Roman" w:hAnsi="Times New Roman"/>
          <w:color w:val="000000"/>
          <w:sz w:val="28"/>
          <w:szCs w:val="28"/>
        </w:rPr>
        <w:t xml:space="preserve">о признании инвестиционного проекта утратившим статус одобренного администрацией </w:t>
      </w:r>
      <w:r w:rsidRPr="00D8291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AB4" w:rsidRDefault="009B7AB4" w:rsidP="00AB4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 </w:t>
      </w:r>
    </w:p>
    <w:p w:rsidR="009B7AB4" w:rsidRDefault="009B7AB4" w:rsidP="00AB4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вопросам,</w:t>
      </w:r>
    </w:p>
    <w:p w:rsidR="009B7AB4" w:rsidRDefault="009B7AB4" w:rsidP="00AB4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           А.С. Иванищева</w:t>
      </w:r>
    </w:p>
    <w:p w:rsidR="009B7AB4" w:rsidRPr="00FA198B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Default="009B7AB4" w:rsidP="00AB406B">
      <w:pPr>
        <w:pStyle w:val="ConsPlusNormal"/>
        <w:widowControl/>
        <w:spacing w:line="240" w:lineRule="auto"/>
        <w:ind w:left="4500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B7AB4" w:rsidRDefault="009B7AB4" w:rsidP="00AB406B">
      <w:pPr>
        <w:pStyle w:val="ConsPlusNormal"/>
        <w:widowControl/>
        <w:spacing w:line="240" w:lineRule="auto"/>
        <w:ind w:left="45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46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7AB4" w:rsidRPr="004603A7" w:rsidRDefault="009B7AB4" w:rsidP="00AB406B">
      <w:pPr>
        <w:pStyle w:val="ConsPlusNormal"/>
        <w:widowControl/>
        <w:spacing w:line="240" w:lineRule="auto"/>
        <w:ind w:left="45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02.09.2016 года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173</w:t>
      </w:r>
    </w:p>
    <w:p w:rsidR="009B7AB4" w:rsidRDefault="009B7AB4" w:rsidP="002A7032">
      <w:pPr>
        <w:spacing w:after="24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9B7AB4" w:rsidRPr="0037794C" w:rsidRDefault="009B7AB4" w:rsidP="002A7032">
      <w:pPr>
        <w:spacing w:after="24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Примерная форма инвестиционного соглашения</w:t>
      </w:r>
    </w:p>
    <w:p w:rsidR="009B7AB4" w:rsidRPr="0037794C" w:rsidRDefault="009B7AB4" w:rsidP="002A7032">
      <w:pPr>
        <w:spacing w:before="30" w:after="30" w:line="240" w:lineRule="auto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ст-ца Ильинская                   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"      "             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                                 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20      г.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br/>
        <w:t>                                         —————— —————————————  ——————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br/>
      </w:r>
    </w:p>
    <w:p w:rsidR="009B7AB4" w:rsidRDefault="009B7AB4" w:rsidP="00AB406B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Администрация Ильинског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о сельского поселения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Новопокро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вского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района,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именуем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ая в дальнейшем Администрация, в лице главы Ильинского сельского поселения Новопокровского района_______________________________ действующего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на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основании Устава, с одной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стороны,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и ____________________________________________________________________________ </w:t>
      </w:r>
      <w:r w:rsidRPr="00AB406B">
        <w:rPr>
          <w:rFonts w:ascii="Times New Roman" w:hAnsi="Times New Roman"/>
          <w:color w:val="332E2D"/>
          <w:spacing w:val="2"/>
          <w:sz w:val="20"/>
          <w:szCs w:val="20"/>
        </w:rPr>
        <w:t>(субъект инвестиционной деятельности, реализующий одобренный инвестиционный проект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)</w:t>
      </w:r>
    </w:p>
    <w:p w:rsidR="009B7AB4" w:rsidRPr="0037794C" w:rsidRDefault="009B7AB4" w:rsidP="002A7032">
      <w:pPr>
        <w:spacing w:after="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и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менуемый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в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дальнейшем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Инвестор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,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в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____________________________________________________________________________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 действующего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на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основании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_____________________________________с другой стороны, именуемые в дальнейшем Стороны, заключили настоящее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инвестиционное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со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глашение (далее - Соглашение) о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нижеследующем:</w:t>
      </w:r>
    </w:p>
    <w:p w:rsidR="009B7AB4" w:rsidRPr="0037794C" w:rsidRDefault="009B7AB4" w:rsidP="002A70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1. Предмет Соглашения</w:t>
      </w:r>
    </w:p>
    <w:p w:rsidR="009B7AB4" w:rsidRPr="0037794C" w:rsidRDefault="009B7AB4" w:rsidP="00AB406B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1. Предметом настоящего Соглашения являются отношения между Сторонами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настоящего Соглашения, возникающие при реализации Инвестором на территории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Ильинского сельского поселения Новопокровского района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 одобренного инвестиционного проекта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в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соответствии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с___________________________________________________________________________постановлением администрации Ильинского сельского поселения Новопокровского района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т____________________N______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(далее -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Инвестиционный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проект)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при оказании Администрацией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содействия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Инвестору в реализации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Инвестиционного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проекта в соответствии с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зако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нодательством Ильинского сельского поселения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.</w:t>
      </w:r>
    </w:p>
    <w:p w:rsidR="009B7AB4" w:rsidRPr="0037794C" w:rsidRDefault="009B7AB4" w:rsidP="002A70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2. Обязанности Сторон</w:t>
      </w:r>
    </w:p>
    <w:p w:rsidR="009B7AB4" w:rsidRDefault="009B7AB4" w:rsidP="00286853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2.1. Администрация принимает на себя следующие обязательства:</w:t>
      </w:r>
    </w:p>
    <w:p w:rsidR="009B7AB4" w:rsidRPr="0037794C" w:rsidRDefault="009B7AB4" w:rsidP="00286853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2.1.1. Гарантирует в пределах своих полномочий стабильность прав  Инвестора на территории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Ильинского сельского поселения Новопокровского района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 в соответствии с законод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ательством Российской Федерации,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Краснодарского края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, муниципального образования Новопокровский район и Ильинского сельского поселения Новопокровского района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.</w:t>
      </w: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B7AB4" w:rsidRPr="0037794C" w:rsidRDefault="009B7AB4" w:rsidP="00286853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(прочие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обязательства)</w:t>
      </w:r>
    </w:p>
    <w:p w:rsidR="009B7AB4" w:rsidRDefault="009B7AB4" w:rsidP="00286853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2.2. Инвестор принимает на себя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следующие обязательства:</w:t>
      </w:r>
    </w:p>
    <w:p w:rsidR="009B7AB4" w:rsidRDefault="009B7AB4" w:rsidP="00286853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2.2.1. При реализации Инвестиционного проекта будут достигнуты  следующие результаты:</w:t>
      </w:r>
    </w:p>
    <w:p w:rsidR="009B7AB4" w:rsidRDefault="009B7AB4" w:rsidP="00286853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а) фактические капитальные вложе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ния по Инвестиционному проекту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составят не менее ______ млн. рублей с ежегодным освоением в объеме не менее указанного в бизнес-плане Инвестиционного проекта на соответствующий год;</w:t>
      </w:r>
    </w:p>
    <w:p w:rsidR="009B7AB4" w:rsidRPr="0037794C" w:rsidRDefault="009B7AB4" w:rsidP="00286853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б) фактическое создание не менее ______ новых рабочих мест с  ежегодным выполнением данного показателя в количестве не менее указанного в бизнес-плане Инвестиционного проекта на соответствующий год;</w:t>
      </w:r>
    </w:p>
    <w:p w:rsidR="009B7AB4" w:rsidRDefault="009B7AB4" w:rsidP="00286853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в)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__________________________________________________________________________ (прочие обязательства)</w:t>
      </w:r>
    </w:p>
    <w:p w:rsidR="009B7AB4" w:rsidRDefault="009B7AB4" w:rsidP="003F7C9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2.2.2. Представлять отчетность по Инвестиционному проекту в  порядке, установленном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постановлением Ильинского сельского поселения Новопокровского района от _____________ № ___ «Об утверждении Порядка предоставления отдельных видов муниципальной поддержки при реализации инвестиционных проектов на территории Ильинского сельского поселения Новопокровского района»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.</w:t>
      </w:r>
    </w:p>
    <w:p w:rsidR="009B7AB4" w:rsidRDefault="009B7AB4" w:rsidP="003F7C9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2.2.3. В случае возникновения необходимости по требованию  Администрации представить дополнительно документы финансово-хозяйственной деятельности Инвестора, связанные с реализацией Инвестиционного проекта.</w:t>
      </w:r>
    </w:p>
    <w:p w:rsidR="009B7AB4" w:rsidRPr="0037794C" w:rsidRDefault="009B7AB4" w:rsidP="003F7C9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2.2.4. Обеспечить доступ представителей Администрации, на объекты, принадлежащие Инвестору, для проведения оценки выполнения Инвестором условий и обязанностей, связанных с реализацией Инвестиционного проекта.</w:t>
      </w:r>
    </w:p>
    <w:p w:rsidR="009B7AB4" w:rsidRPr="0037794C" w:rsidRDefault="009B7AB4" w:rsidP="002A70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3. Прочие условия Соглашения</w:t>
      </w:r>
    </w:p>
    <w:p w:rsidR="009B7AB4" w:rsidRDefault="009B7AB4" w:rsidP="003F7C9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3.1. Бизнес-план Инвестиционного проекта является неотъемлемой  частью настоящего Соглашения (прилагается).</w:t>
      </w:r>
    </w:p>
    <w:p w:rsidR="009B7AB4" w:rsidRDefault="009B7AB4" w:rsidP="003F7C9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3.2. Расчетный срок окупаемости Ин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вестиционного проекта с учетом муниципальной п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оддержки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__________________________________________ (указывается форма муниципальной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поддержки)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соответствует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бизнес-плану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Инвестиционного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проекта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наступает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____________________________________________________________________________ (указывается квартал и год окончания расчетного срока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окупаемости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Инвестиционного проекта)</w:t>
      </w:r>
    </w:p>
    <w:p w:rsidR="009B7AB4" w:rsidRDefault="009B7AB4" w:rsidP="003F7C9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3. Вопросы, не оговоренные настоящим Соглашением, регулируются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законодательством Российской Федерации и законодательством Краснодарского края.</w:t>
      </w:r>
    </w:p>
    <w:p w:rsidR="009B7AB4" w:rsidRPr="0037794C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3.4. Все спорные вопросы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, связанные с исполнением либо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расторжением Соглашения, решаются Сторонами путем переговоров либо в судебном порядке.</w:t>
      </w:r>
    </w:p>
    <w:p w:rsidR="009B7AB4" w:rsidRPr="0037794C" w:rsidRDefault="009B7AB4" w:rsidP="002A70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4. Ответственность Сторон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4.1. Ответственность Администрации и Инвестора за невыполнение  или ненадлежащее выполнение своих обязательств по настоящему Соглашению регламентируется законодательством Российской Федерации, законодательством Краснодарского края и настоящим Соглашением.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4.2. Уровень существенности нарушения условий, указанных в  подпункте 2.2.1 настоящего Соглашения, соответствует уровню риска по Инвестиционному проекту - _____ процентов, который определяется исходя из уровня риска, принятого к учету при определении ставки дисконтирования в бизнес-плане Инвестиционного проекта в соответствии с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постановлением Ильинского сельского поселения Новопоквского района от _____________ № ___ «Об утверждении Порядка предоставления отдельных видов муниципальной поддержки при реализации инвестиционных проектов на территории Ильинского сельского поселения Новопокровского района»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. При этом, вне зависимости от фактического нарушения указанных условий, оно не признается существенным, если стало следствием обстоятельств непреодолимой силы (форс-мажор).</w:t>
      </w:r>
    </w:p>
    <w:p w:rsidR="009B7AB4" w:rsidRPr="0037794C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4.3. В случае досрочного расторжения настоящего Соглашения  Инвестор обязан уплатить суммы льгот, не уплаченных в связи с предоставлением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муниципальной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поддержки.</w:t>
      </w:r>
    </w:p>
    <w:p w:rsidR="009B7AB4" w:rsidRPr="0037794C" w:rsidRDefault="009B7AB4" w:rsidP="002A70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5. Обстоятельства непреодолимой силы (форс-мажор)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5.1. Стороны освобождаются от ответственности за частичное или  полное невыполнение обязательств по настоящему Соглашению, если оно явилось следствием обстоятельств непреодолимой силы, возникших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действия органов государственной власти и местного самоуправления), если эти обстоятельства непосредственно повлияли на выполнение обязательств по настоящему Соглашению.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5.2. Сторона, оказавшаяся не в сос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тоянии выполнить обязательства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по настоящему Соглашению в силу наступления обстоятельств непреодолимой силы, обязана в 10-дневный срок после наступления обстоятельств непреодолимой силы уведомить об этом другую Сторону в письменной форме.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Факты, изложенные в уведомлении, если они не являются общеизвестными, должны быть в кратчайшие сроки подтверждены соответствующими уполномоченными органами.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Не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уведомление или несвоевреме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нное уведомление о наступлении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обстоятельств непреодолимой силы лишает Сторону права ссылаться на указанные обстоятельства как на форс-мажорные.</w:t>
      </w:r>
    </w:p>
    <w:p w:rsidR="009B7AB4" w:rsidRPr="0037794C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5.3. Если одна из Сторон окажется не в состоянии выполнить свои обязательства по настоящему Соглашению вследствие наступления обстоятельств непреодолимой силы в течение определенного времени, срок выполнения данных обязательств переносится на срок действия обстоятельств непреодолимой силы.</w:t>
      </w:r>
    </w:p>
    <w:p w:rsidR="009B7AB4" w:rsidRPr="0037794C" w:rsidRDefault="009B7AB4" w:rsidP="002A70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6. Изменение и расторжение Соглашения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6.1. Настоящее Соглашение, а также отдельные его положения или приложения могут быть изменены или дополнены путем заключения дополнительных соглашений, являющихся неотъемлемой частью настоящего Соглашения.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6.2. Настоящее Соглашение может быть расторгнуто по следующим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основаниям: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6.2.1. соглашение сторон;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6.2.2. существенное нарушение условий настоящего Соглашения;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6.2.3. лишение Инвестиционного проекта статуса одобренного  администрацией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Ильинского сельского поселения Новопокровского района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;</w:t>
      </w:r>
    </w:p>
    <w:p w:rsidR="009B7AB4" w:rsidRPr="0037794C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6.2.4. иные основания, установленные законодательством Российской  Федерации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,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 Краснодарского края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, муниципального образования Новопокровский район и Ильинского сельского поселения Новопокровского района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.</w:t>
      </w:r>
    </w:p>
    <w:p w:rsidR="009B7AB4" w:rsidRPr="0037794C" w:rsidRDefault="009B7AB4" w:rsidP="002A70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7794C">
        <w:rPr>
          <w:rFonts w:ascii="Times New Roman" w:hAnsi="Times New Roman"/>
          <w:b/>
          <w:bCs/>
          <w:sz w:val="24"/>
          <w:szCs w:val="24"/>
        </w:rPr>
        <w:t>7. Срок действия Соглашения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7.1. Настоящее Соглашение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вступает в силу с момента его 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подписания.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7.2. Действие настоящего Соглашения прекращается по истечении трех лет с момента окончания предоставления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муниципальной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 поддержки.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Действие подпунктов 2.2.3 и 2.2.4 настоящего Соглашения прекращается по истечении последнего календарного года периода применения финансовых форм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муниципальной</w:t>
      </w: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 xml:space="preserve"> поддержки Инвестора.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7794C">
        <w:rPr>
          <w:rFonts w:ascii="Times New Roman" w:hAnsi="Times New Roman"/>
          <w:color w:val="332E2D"/>
          <w:spacing w:val="2"/>
          <w:sz w:val="24"/>
          <w:szCs w:val="24"/>
        </w:rPr>
        <w:t>7.3. Настоящее Соглашение составлено в двух экземплярах, имеющих  одинаковую юридическую силу, и обязательно для исполнения Сторонами.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51B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 8. </w:t>
      </w:r>
      <w:r w:rsidRPr="003E551B">
        <w:rPr>
          <w:rFonts w:ascii="Times New Roman" w:hAnsi="Times New Roman"/>
          <w:b/>
          <w:spacing w:val="2"/>
          <w:sz w:val="24"/>
          <w:szCs w:val="24"/>
        </w:rPr>
        <w:t>Юридические адреса и реквизиты Сторон</w:t>
      </w:r>
    </w:p>
    <w:p w:rsidR="009B7AB4" w:rsidRPr="0037794C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99"/>
        <w:gridCol w:w="4771"/>
      </w:tblGrid>
      <w:tr w:rsidR="009B7AB4" w:rsidRPr="004276BF" w:rsidTr="00AB406B"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4276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Администрация:</w:t>
            </w:r>
          </w:p>
        </w:tc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4276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Инвестор:</w:t>
            </w:r>
          </w:p>
        </w:tc>
      </w:tr>
      <w:tr w:rsidR="009B7AB4" w:rsidRPr="004276BF" w:rsidTr="00AB406B"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9B7AB4" w:rsidRPr="004276BF" w:rsidTr="00AB406B"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9B7AB4" w:rsidRPr="004276BF" w:rsidTr="00AB406B"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9B7AB4" w:rsidRPr="004276BF" w:rsidRDefault="009B7AB4" w:rsidP="00AB406B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B7AB4" w:rsidRDefault="009B7AB4" w:rsidP="002A70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0E9">
        <w:rPr>
          <w:rFonts w:ascii="Times New Roman" w:hAnsi="Times New Roman"/>
          <w:b/>
          <w:bCs/>
          <w:sz w:val="28"/>
          <w:szCs w:val="28"/>
        </w:rPr>
        <w:t>Порядок заключения и расторжения инвестиционного соглашения</w:t>
      </w:r>
    </w:p>
    <w:p w:rsidR="009B7AB4" w:rsidRPr="003550E9" w:rsidRDefault="009B7AB4" w:rsidP="002A70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1. Сторонами инвестиционного соглашения являются высший исполнительный орган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- администрация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и субъект инвестиционной деятельности, реализующий одобренный инвестиционной проект.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2. Основанием для заключения инвестиционного соглашения является постановление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администрации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9B7AB4" w:rsidRDefault="009B7AB4" w:rsidP="00FE57ED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3. Подготовка инвестиционного соглашения осуществляется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финансовым </w:t>
      </w:r>
      <w:r w:rsidRPr="00FE57ED">
        <w:rPr>
          <w:rFonts w:ascii="Times New Roman" w:hAnsi="Times New Roman"/>
          <w:spacing w:val="2"/>
          <w:sz w:val="28"/>
          <w:szCs w:val="28"/>
        </w:rPr>
        <w:t>отделом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администрации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, на который возложены координация и (или) регулирование деятельности в отрасли, в которой реализуется инвестиционный проект (далее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–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финансовый </w:t>
      </w:r>
      <w:r w:rsidRPr="00FE57ED">
        <w:rPr>
          <w:rFonts w:ascii="Times New Roman" w:hAnsi="Times New Roman"/>
          <w:spacing w:val="2"/>
          <w:sz w:val="28"/>
          <w:szCs w:val="28"/>
        </w:rPr>
        <w:t>отдел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), при участии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комиссии Совета Ильинского сельского поселения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Новопокровского района по налогам и бюджету. Финансовый отдел 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представляет проект инвестиционного соглашения для согласования с заинтересованными исполнительными органами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местного самоуправления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Проект инвестиционного соглашения согласовывается с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начальником финансового отдела администрации Ильинского сельского поселения Новопокровского района.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4. Инвестиционное соглашение от имени администрации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заключается главой администрации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Соглашение заключается в срок не более двух месяцев со дня принятия постановления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администрации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5. В случае согласования измененных показателей бизнес-плана одобренного инвестиционного проекта в порядке, установленном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представительным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, между субъектом инвестиционной деятельности, реализующим одобренный инвестиционный проект, 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администрацией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в срок не позднее двух месяцев заключается инвестиционное соглашение или дополнительное соглашение к инвестиционному соглашению.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6. В случае лишения инвестиционного проекта статуса одобренного инвестиционного проекта основанием для расторжения инвестиционного соглашения является постановление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администрации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о лишении инвестиционного проекта статуса одобренного администрацией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поселения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7. Дополнительное соглашение, соглашение о расторжении инвестиционного соглашения подготавливаются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финансовым отделом администрации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в том же порядке, что и инвестиционное соглашение.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8. Контроль за выполнением инвестиционного соглашения осуществляет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финансовый отдел администрации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постановлением</w:t>
      </w:r>
      <w:r w:rsidRPr="00F63967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Ильинского сельского поселения Новопокровского района</w:t>
      </w:r>
      <w:r w:rsidRPr="00F63967">
        <w:rPr>
          <w:rFonts w:ascii="Times New Roman" w:hAnsi="Times New Roman"/>
          <w:color w:val="332E2D"/>
          <w:spacing w:val="2"/>
          <w:sz w:val="28"/>
          <w:szCs w:val="28"/>
        </w:rPr>
        <w:t xml:space="preserve"> от _____________ № ___ «Об утверждении Порядка предоставления отдельных видов муниципальной поддержки при реализации инвестиционных проектов на территории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Ильинского сельского поселения Новопокровского района</w:t>
      </w:r>
      <w:r w:rsidRPr="00F63967">
        <w:rPr>
          <w:rFonts w:ascii="Times New Roman" w:hAnsi="Times New Roman"/>
          <w:color w:val="332E2D"/>
          <w:spacing w:val="2"/>
          <w:sz w:val="28"/>
          <w:szCs w:val="28"/>
        </w:rPr>
        <w:t>».</w:t>
      </w:r>
    </w:p>
    <w:p w:rsidR="009B7AB4" w:rsidRDefault="009B7AB4" w:rsidP="00C61198">
      <w:pPr>
        <w:spacing w:after="0" w:line="240" w:lineRule="auto"/>
        <w:ind w:firstLine="72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Финансовый отдел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представляет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главе Ильинского сельского поселения Новопокровского района</w:t>
      </w:r>
      <w:r w:rsidRPr="003550E9">
        <w:rPr>
          <w:rFonts w:ascii="Times New Roman" w:hAnsi="Times New Roman"/>
          <w:color w:val="332E2D"/>
          <w:spacing w:val="2"/>
          <w:sz w:val="28"/>
          <w:szCs w:val="28"/>
        </w:rPr>
        <w:t xml:space="preserve"> информацию о ходе реализации инвестиционного проекта и инвестиционного соглашения с приложением копии отчетности инвестора.</w:t>
      </w: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9B7AB4" w:rsidRDefault="009B7AB4" w:rsidP="002A7032">
      <w:pPr>
        <w:spacing w:after="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9B7AB4" w:rsidRDefault="009B7AB4" w:rsidP="00C61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B7AB4" w:rsidRDefault="009B7AB4" w:rsidP="00C61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финансовым вопросам,</w:t>
      </w:r>
    </w:p>
    <w:p w:rsidR="009B7AB4" w:rsidRDefault="009B7AB4" w:rsidP="00C61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           А.С. Иванищева</w:t>
      </w:r>
    </w:p>
    <w:p w:rsidR="009B7AB4" w:rsidRPr="003550E9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Pr="003550E9" w:rsidRDefault="009B7AB4" w:rsidP="002A7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AB4" w:rsidRPr="00FA6717" w:rsidRDefault="009B7AB4" w:rsidP="002A7032">
      <w:pPr>
        <w:spacing w:after="0" w:line="240" w:lineRule="auto"/>
        <w:ind w:left="4962"/>
        <w:rPr>
          <w:lang w:eastAsia="ru-RU"/>
        </w:rPr>
      </w:pPr>
    </w:p>
    <w:sectPr w:rsidR="009B7AB4" w:rsidRPr="00FA6717" w:rsidSect="00F85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AE5"/>
    <w:multiLevelType w:val="hybridMultilevel"/>
    <w:tmpl w:val="D328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BB7BF3"/>
    <w:multiLevelType w:val="hybridMultilevel"/>
    <w:tmpl w:val="78328684"/>
    <w:lvl w:ilvl="0" w:tplc="A0C88EE6">
      <w:start w:val="1"/>
      <w:numFmt w:val="decimal"/>
      <w:lvlText w:val="%1."/>
      <w:lvlJc w:val="left"/>
      <w:pPr>
        <w:ind w:left="-19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2FEF1AF4"/>
    <w:multiLevelType w:val="hybridMultilevel"/>
    <w:tmpl w:val="7012C688"/>
    <w:lvl w:ilvl="0" w:tplc="04190011">
      <w:start w:val="1"/>
      <w:numFmt w:val="decimal"/>
      <w:lvlText w:val="%1)"/>
      <w:lvlJc w:val="left"/>
      <w:pPr>
        <w:ind w:left="4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259"/>
    <w:rsid w:val="0000733F"/>
    <w:rsid w:val="00031E30"/>
    <w:rsid w:val="00042C78"/>
    <w:rsid w:val="000C236F"/>
    <w:rsid w:val="000F2445"/>
    <w:rsid w:val="00102774"/>
    <w:rsid w:val="00110F00"/>
    <w:rsid w:val="001B0D1D"/>
    <w:rsid w:val="001B4BC0"/>
    <w:rsid w:val="00215403"/>
    <w:rsid w:val="00220B6E"/>
    <w:rsid w:val="00224773"/>
    <w:rsid w:val="002863D3"/>
    <w:rsid w:val="00286853"/>
    <w:rsid w:val="002A7032"/>
    <w:rsid w:val="002C1538"/>
    <w:rsid w:val="002C2475"/>
    <w:rsid w:val="002C7345"/>
    <w:rsid w:val="002D3CC1"/>
    <w:rsid w:val="003550E9"/>
    <w:rsid w:val="0037794C"/>
    <w:rsid w:val="0039534D"/>
    <w:rsid w:val="003B57B1"/>
    <w:rsid w:val="003B5F7B"/>
    <w:rsid w:val="003E551B"/>
    <w:rsid w:val="003F7C9D"/>
    <w:rsid w:val="00420DA1"/>
    <w:rsid w:val="00422AA9"/>
    <w:rsid w:val="004276BF"/>
    <w:rsid w:val="004603A7"/>
    <w:rsid w:val="00465259"/>
    <w:rsid w:val="004C1869"/>
    <w:rsid w:val="004E3B8A"/>
    <w:rsid w:val="004E6EE4"/>
    <w:rsid w:val="00556518"/>
    <w:rsid w:val="0055712B"/>
    <w:rsid w:val="0059326C"/>
    <w:rsid w:val="005D6023"/>
    <w:rsid w:val="005F0F27"/>
    <w:rsid w:val="0062604E"/>
    <w:rsid w:val="00634FD3"/>
    <w:rsid w:val="006531DC"/>
    <w:rsid w:val="006750E0"/>
    <w:rsid w:val="006905F9"/>
    <w:rsid w:val="006B4CA0"/>
    <w:rsid w:val="00723B72"/>
    <w:rsid w:val="00770089"/>
    <w:rsid w:val="00786BAB"/>
    <w:rsid w:val="007D2503"/>
    <w:rsid w:val="007D45FA"/>
    <w:rsid w:val="0080254D"/>
    <w:rsid w:val="0082319A"/>
    <w:rsid w:val="008421DB"/>
    <w:rsid w:val="00890BE4"/>
    <w:rsid w:val="008A366A"/>
    <w:rsid w:val="008E1A0A"/>
    <w:rsid w:val="008E7985"/>
    <w:rsid w:val="00922CCB"/>
    <w:rsid w:val="009401C3"/>
    <w:rsid w:val="00951789"/>
    <w:rsid w:val="00951C7E"/>
    <w:rsid w:val="00965740"/>
    <w:rsid w:val="009809DB"/>
    <w:rsid w:val="009A0936"/>
    <w:rsid w:val="009A68D2"/>
    <w:rsid w:val="009B6CE1"/>
    <w:rsid w:val="009B7AB4"/>
    <w:rsid w:val="00A32720"/>
    <w:rsid w:val="00A635B7"/>
    <w:rsid w:val="00A96072"/>
    <w:rsid w:val="00AB406B"/>
    <w:rsid w:val="00AD6874"/>
    <w:rsid w:val="00AE5ABD"/>
    <w:rsid w:val="00AE5B1C"/>
    <w:rsid w:val="00B164F6"/>
    <w:rsid w:val="00B65776"/>
    <w:rsid w:val="00B810F8"/>
    <w:rsid w:val="00B90DB3"/>
    <w:rsid w:val="00BA4525"/>
    <w:rsid w:val="00BA4B3C"/>
    <w:rsid w:val="00BC3D8C"/>
    <w:rsid w:val="00BD6EA0"/>
    <w:rsid w:val="00C0421B"/>
    <w:rsid w:val="00C61198"/>
    <w:rsid w:val="00C6673A"/>
    <w:rsid w:val="00CE4213"/>
    <w:rsid w:val="00D01155"/>
    <w:rsid w:val="00D115AC"/>
    <w:rsid w:val="00D26BD5"/>
    <w:rsid w:val="00D2724F"/>
    <w:rsid w:val="00D64D97"/>
    <w:rsid w:val="00D82911"/>
    <w:rsid w:val="00D94E16"/>
    <w:rsid w:val="00DD0948"/>
    <w:rsid w:val="00DD2CB5"/>
    <w:rsid w:val="00DE23E8"/>
    <w:rsid w:val="00DE7149"/>
    <w:rsid w:val="00DF1E0C"/>
    <w:rsid w:val="00E07C59"/>
    <w:rsid w:val="00E1078D"/>
    <w:rsid w:val="00E116AF"/>
    <w:rsid w:val="00E35C47"/>
    <w:rsid w:val="00EC3F56"/>
    <w:rsid w:val="00ED4E05"/>
    <w:rsid w:val="00F217E2"/>
    <w:rsid w:val="00F63967"/>
    <w:rsid w:val="00F64C4D"/>
    <w:rsid w:val="00F8511E"/>
    <w:rsid w:val="00FA198B"/>
    <w:rsid w:val="00FA6717"/>
    <w:rsid w:val="00FB4D7B"/>
    <w:rsid w:val="00FE57ED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4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E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714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DefaultParagraphFont"/>
    <w:uiPriority w:val="99"/>
    <w:rsid w:val="00DE7149"/>
    <w:rPr>
      <w:rFonts w:cs="Times New Roman"/>
    </w:rPr>
  </w:style>
  <w:style w:type="paragraph" w:styleId="NormalWeb">
    <w:name w:val="Normal (Web)"/>
    <w:basedOn w:val="Normal"/>
    <w:uiPriority w:val="99"/>
    <w:rsid w:val="00DE7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E71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D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2A7032"/>
    <w:pPr>
      <w:widowControl w:val="0"/>
      <w:autoSpaceDE w:val="0"/>
      <w:autoSpaceDN w:val="0"/>
      <w:adjustRightInd w:val="0"/>
      <w:spacing w:line="312" w:lineRule="atLeast"/>
      <w:ind w:left="-289" w:firstLine="720"/>
      <w:jc w:val="both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A7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tLeast"/>
      <w:ind w:left="-289" w:hanging="35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A7032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398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618</TotalTime>
  <Pages>20</Pages>
  <Words>6906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2016-05-18T08:54:00Z</cp:lastPrinted>
  <dcterms:created xsi:type="dcterms:W3CDTF">2016-04-26T08:51:00Z</dcterms:created>
  <dcterms:modified xsi:type="dcterms:W3CDTF">2016-09-12T10:10:00Z</dcterms:modified>
</cp:coreProperties>
</file>