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B0" w:rsidRDefault="00C858B0" w:rsidP="00DA4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 xml:space="preserve"> </w:t>
      </w:r>
    </w:p>
    <w:p w:rsidR="00C858B0" w:rsidRDefault="00C858B0" w:rsidP="003D77B7">
      <w:pPr>
        <w:pStyle w:val="Heading1"/>
        <w:jc w:val="center"/>
      </w:pPr>
      <w:r>
        <w:t>Доклад об осуществлении муниципального земельного контроля и об эффективности такого контроля на территории Ильинского сельского  поселения Новопокровского района за 2014г.</w:t>
      </w:r>
    </w:p>
    <w:p w:rsidR="00C858B0" w:rsidRPr="008E62AF" w:rsidRDefault="00C858B0" w:rsidP="00DA4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8B0" w:rsidRDefault="00C858B0" w:rsidP="00DA4761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E62AF">
        <w:rPr>
          <w:rFonts w:ascii="Times New Roman" w:hAnsi="Times New Roman"/>
          <w:sz w:val="28"/>
          <w:szCs w:val="28"/>
        </w:rPr>
        <w:t>Состояние нор</w:t>
      </w:r>
      <w:r>
        <w:rPr>
          <w:rFonts w:ascii="Times New Roman" w:hAnsi="Times New Roman"/>
          <w:sz w:val="28"/>
          <w:szCs w:val="28"/>
        </w:rPr>
        <w:t>мативно-правового регулирования</w:t>
      </w:r>
    </w:p>
    <w:p w:rsidR="00C858B0" w:rsidRPr="008E62AF" w:rsidRDefault="00C858B0" w:rsidP="00DA4761">
      <w:pPr>
        <w:pStyle w:val="ListParagraph"/>
        <w:spacing w:after="0" w:line="240" w:lineRule="auto"/>
        <w:ind w:left="1200"/>
        <w:rPr>
          <w:rFonts w:ascii="Times New Roman" w:hAnsi="Times New Roman"/>
          <w:sz w:val="28"/>
          <w:szCs w:val="28"/>
        </w:rPr>
      </w:pPr>
    </w:p>
    <w:p w:rsidR="00C858B0" w:rsidRPr="008E62AF" w:rsidRDefault="00C858B0" w:rsidP="00DA4761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E62AF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8E62AF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ый</w:t>
      </w:r>
      <w:r w:rsidRPr="008E62AF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 на территории</w:t>
      </w:r>
      <w:r w:rsidRPr="008E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Ильинского сельского поселения Новопокровский </w:t>
      </w:r>
      <w:r w:rsidRPr="008E62A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в 2014 году проводился в соответствии со</w:t>
      </w:r>
      <w:r w:rsidRPr="008E62AF">
        <w:rPr>
          <w:rFonts w:ascii="Times New Roman" w:hAnsi="Times New Roman"/>
          <w:sz w:val="28"/>
          <w:szCs w:val="28"/>
        </w:rPr>
        <w:t xml:space="preserve"> следующими нормативно-правовыми актами: </w:t>
      </w:r>
    </w:p>
    <w:p w:rsidR="00C858B0" w:rsidRPr="008E62AF" w:rsidRDefault="00C858B0" w:rsidP="00DA4761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Конституцией</w:t>
      </w:r>
      <w:r w:rsidRPr="008E62AF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858B0" w:rsidRPr="008E62AF" w:rsidRDefault="00C858B0" w:rsidP="00DA4761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- Земельным кодексом Российской Федерации;</w:t>
      </w:r>
    </w:p>
    <w:p w:rsidR="00C858B0" w:rsidRPr="008E62AF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62AF">
        <w:rPr>
          <w:rFonts w:ascii="Times New Roman" w:hAnsi="Times New Roman"/>
          <w:sz w:val="28"/>
          <w:szCs w:val="28"/>
        </w:rPr>
        <w:t>Федеральным законом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858B0" w:rsidRPr="008E62AF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-З</w:t>
      </w:r>
      <w:r w:rsidRPr="008E62AF">
        <w:rPr>
          <w:rFonts w:ascii="Times New Roman" w:hAnsi="Times New Roman"/>
          <w:sz w:val="28"/>
          <w:szCs w:val="28"/>
        </w:rPr>
        <w:t>аконом Краснодарского края от 5 ноября 2002 года № 532-КЗ «Об основах регулирования земельных отношений в Краснодарском крае»;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Законом Краснодарского края от 07.06.2004 года № 725- КЗ « Об обеспечении плодородия земель сельскохозяйственного назначения на территории Краснодарского края»;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Уставом Ильинского сельского поселения Новопокровской район;</w:t>
      </w:r>
    </w:p>
    <w:p w:rsidR="00C858B0" w:rsidRPr="008E62AF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администрации Ильинского сельского поселения Новопокровский район  от 06.06.2011 года № 34 « Об утверждении Положения о муниципальном  земельном контроле на территории Ильинского сельского поселения Новопокровский район»;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8E62AF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/>
          <w:sz w:val="28"/>
          <w:szCs w:val="28"/>
        </w:rPr>
        <w:t>Ильинского сельского поселения Новопокровской район от 06.06.2011 года № 33 Об утв</w:t>
      </w:r>
      <w:r w:rsidRPr="008E62AF">
        <w:rPr>
          <w:rFonts w:ascii="Times New Roman" w:hAnsi="Times New Roman"/>
          <w:sz w:val="28"/>
          <w:szCs w:val="28"/>
        </w:rPr>
        <w:t xml:space="preserve">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услуги: «Осуществление муниципального земельного контроля Ильинского сельского поселения Новопокровского района»; </w:t>
      </w:r>
    </w:p>
    <w:p w:rsidR="00C858B0" w:rsidRPr="008E62AF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иными правовыми актами Российской Федерации, Краснодарского края, муниципального образования Новопокровской район, регламентирующими  правоотношения в сфере земельного контроля.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58B0" w:rsidRPr="008E62AF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58B0" w:rsidRPr="00DA4761" w:rsidRDefault="00C858B0" w:rsidP="00DA4761">
      <w:pPr>
        <w:spacing w:after="0" w:line="240" w:lineRule="auto"/>
        <w:ind w:left="8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A4761">
        <w:rPr>
          <w:rFonts w:ascii="Times New Roman" w:hAnsi="Times New Roman"/>
          <w:sz w:val="28"/>
          <w:szCs w:val="28"/>
        </w:rPr>
        <w:t>Организация муниципального контроля.</w:t>
      </w:r>
    </w:p>
    <w:p w:rsidR="00C858B0" w:rsidRPr="00DA4761" w:rsidRDefault="00C858B0" w:rsidP="00DA4761">
      <w:pPr>
        <w:pStyle w:val="ListParagraph"/>
        <w:spacing w:after="0" w:line="240" w:lineRule="auto"/>
        <w:ind w:left="1200"/>
        <w:jc w:val="both"/>
        <w:rPr>
          <w:rFonts w:ascii="Times New Roman" w:hAnsi="Times New Roman"/>
          <w:sz w:val="28"/>
          <w:szCs w:val="28"/>
        </w:rPr>
      </w:pP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Ильинского сельского поселения Новопокровский </w:t>
      </w:r>
      <w:r w:rsidRPr="008E62AF">
        <w:rPr>
          <w:rFonts w:ascii="Times New Roman" w:hAnsi="Times New Roman"/>
          <w:sz w:val="28"/>
          <w:szCs w:val="28"/>
        </w:rPr>
        <w:t xml:space="preserve"> район органом, уполномоченным на исполнение муниципальной функции, является </w:t>
      </w:r>
      <w:r>
        <w:rPr>
          <w:rFonts w:ascii="Times New Roman" w:hAnsi="Times New Roman"/>
          <w:sz w:val="28"/>
          <w:szCs w:val="28"/>
        </w:rPr>
        <w:t>администрация Ильинского сельского поселения Новопокровской район</w:t>
      </w:r>
      <w:r w:rsidRPr="008E62AF"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8E62AF">
        <w:rPr>
          <w:rFonts w:ascii="Times New Roman" w:hAnsi="Times New Roman"/>
          <w:sz w:val="28"/>
          <w:szCs w:val="28"/>
        </w:rPr>
        <w:t>).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муниципального земельного контроля являются все земли, находящиеся в границах Ильинского сельского поселения, независимо от ведомственной принадлежности и формы собственности.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и функциями муниципального земельного контроля являются: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эффективного использования земель на территории муниципального образования Новопокровский район;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государственных, муниципальных и общественных интересов, а также прав граждан, юридических лиц и индивидуальных предпринимателей в области использования  земель;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мер по предупреждению нарушений земельного законодательства;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устранением нарушений земельного законодательства.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земельный контроль осуществляется в соответствии с нормативными правовыми актами, указанными в разделе «Состояние нормативно-правового регулирования в соответствующей сфере деятельности».</w:t>
      </w:r>
    </w:p>
    <w:p w:rsidR="00C858B0" w:rsidRPr="008E62AF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 xml:space="preserve">В процессе исполнения муниципальной функции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8E62AF">
        <w:rPr>
          <w:rFonts w:ascii="Times New Roman" w:hAnsi="Times New Roman"/>
          <w:sz w:val="28"/>
          <w:szCs w:val="28"/>
        </w:rPr>
        <w:t>взаимодействует с: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Новопокровским отделом Управления Федеральной службы государственной регистрации, кадастра и картографии;</w:t>
      </w:r>
    </w:p>
    <w:p w:rsidR="00C858B0" w:rsidRPr="008E62AF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-ГУ Краснодарского  края «Кубаньземконтроль»;</w:t>
      </w:r>
    </w:p>
    <w:p w:rsidR="00C858B0" w:rsidRPr="008E62AF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-Новопокровской районной </w:t>
      </w:r>
      <w:r w:rsidRPr="008E62AF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ой Краснодарского края</w:t>
      </w:r>
      <w:r w:rsidRPr="008E62AF">
        <w:rPr>
          <w:rFonts w:ascii="Times New Roman" w:hAnsi="Times New Roman"/>
          <w:sz w:val="28"/>
          <w:szCs w:val="28"/>
        </w:rPr>
        <w:t>;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 xml:space="preserve">-отраслевыми (функциональными) органами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Новопокровский </w:t>
      </w:r>
      <w:r w:rsidRPr="008E62AF">
        <w:rPr>
          <w:rFonts w:ascii="Times New Roman" w:hAnsi="Times New Roman"/>
          <w:sz w:val="28"/>
          <w:szCs w:val="28"/>
        </w:rPr>
        <w:t xml:space="preserve"> район.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58B0" w:rsidRDefault="00C858B0" w:rsidP="0065025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E62AF">
        <w:rPr>
          <w:rFonts w:ascii="Times New Roman" w:hAnsi="Times New Roman"/>
          <w:sz w:val="28"/>
          <w:szCs w:val="28"/>
        </w:rPr>
        <w:t>Финансовое и кадровое обес</w:t>
      </w:r>
      <w:r>
        <w:rPr>
          <w:rFonts w:ascii="Times New Roman" w:hAnsi="Times New Roman"/>
          <w:sz w:val="28"/>
          <w:szCs w:val="28"/>
        </w:rPr>
        <w:t>печение муниципального контроля</w:t>
      </w:r>
    </w:p>
    <w:p w:rsidR="00C858B0" w:rsidRDefault="00C858B0" w:rsidP="0065025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858B0" w:rsidRPr="006F6FAB" w:rsidRDefault="00C858B0" w:rsidP="006F6FA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функций по осуществлению муниципальному земельному контролю финансовых средств бюджете на 2014 год не</w:t>
      </w:r>
      <w:r w:rsidRPr="006F6FAB">
        <w:rPr>
          <w:sz w:val="28"/>
          <w:szCs w:val="28"/>
        </w:rPr>
        <w:t xml:space="preserve"> предусмотрено.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2014 года ш</w:t>
      </w:r>
      <w:r w:rsidRPr="008E62AF">
        <w:rPr>
          <w:rFonts w:ascii="Times New Roman" w:hAnsi="Times New Roman"/>
          <w:sz w:val="28"/>
          <w:szCs w:val="28"/>
        </w:rPr>
        <w:t xml:space="preserve">татная численность работников, выполняющих функции по </w:t>
      </w:r>
      <w:r>
        <w:rPr>
          <w:rFonts w:ascii="Times New Roman" w:hAnsi="Times New Roman"/>
          <w:sz w:val="28"/>
          <w:szCs w:val="28"/>
        </w:rPr>
        <w:t xml:space="preserve">земельному </w:t>
      </w:r>
      <w:r w:rsidRPr="008E62AF">
        <w:rPr>
          <w:rFonts w:ascii="Times New Roman" w:hAnsi="Times New Roman"/>
          <w:sz w:val="28"/>
          <w:szCs w:val="28"/>
        </w:rPr>
        <w:t>контролю</w:t>
      </w:r>
      <w:r>
        <w:rPr>
          <w:rFonts w:ascii="Times New Roman" w:hAnsi="Times New Roman"/>
          <w:sz w:val="28"/>
          <w:szCs w:val="28"/>
        </w:rPr>
        <w:t xml:space="preserve"> составила</w:t>
      </w:r>
      <w:r w:rsidRPr="008E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8E62AF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E62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Проведением муниципального земельного контроля занимаются: специалист по работе с населением  и КФХ, специалист по работе с населением по вопросам землепользования, ЛПХ, ЖКХ и регулирования градостроительной и архитектурной деятельности. Данные специалисты находятся в штате администрации, ведение муниципального земельного контроля вменено им в обязанности.</w:t>
      </w:r>
    </w:p>
    <w:p w:rsidR="00C858B0" w:rsidRDefault="00C858B0" w:rsidP="00B51FA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858B0" w:rsidRPr="008E62AF" w:rsidRDefault="00C858B0" w:rsidP="00B51FA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E62AF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ведение муниципального контроля</w:t>
      </w:r>
    </w:p>
    <w:p w:rsidR="00C858B0" w:rsidRDefault="00C858B0" w:rsidP="00DA4761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</w:t>
      </w:r>
      <w:r w:rsidRPr="008E62AF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>Ильинского сельского поселения Новопокровский</w:t>
      </w:r>
      <w:r w:rsidRPr="008E62AF">
        <w:rPr>
          <w:rFonts w:ascii="Times New Roman" w:hAnsi="Times New Roman"/>
          <w:sz w:val="28"/>
          <w:szCs w:val="28"/>
        </w:rPr>
        <w:t xml:space="preserve"> район проведено </w:t>
      </w:r>
      <w:r>
        <w:rPr>
          <w:rFonts w:ascii="Times New Roman" w:hAnsi="Times New Roman"/>
          <w:sz w:val="28"/>
          <w:szCs w:val="28"/>
        </w:rPr>
        <w:t>14 плановых  проверок</w:t>
      </w:r>
      <w:r w:rsidRPr="008E62AF">
        <w:rPr>
          <w:rFonts w:ascii="Times New Roman" w:hAnsi="Times New Roman"/>
          <w:sz w:val="28"/>
          <w:szCs w:val="28"/>
        </w:rPr>
        <w:t xml:space="preserve"> соблюдения земельного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2AF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ми</w:t>
      </w:r>
      <w:r w:rsidRPr="008E62A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ами</w:t>
      </w:r>
      <w:r w:rsidRPr="008E62AF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ми</w:t>
      </w:r>
      <w:r w:rsidRPr="008E62AF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ями.</w:t>
      </w:r>
      <w:r w:rsidRPr="008E62AF">
        <w:rPr>
          <w:rFonts w:ascii="Times New Roman" w:hAnsi="Times New Roman"/>
          <w:sz w:val="28"/>
          <w:szCs w:val="28"/>
        </w:rPr>
        <w:t xml:space="preserve"> </w:t>
      </w:r>
    </w:p>
    <w:p w:rsidR="00C858B0" w:rsidRDefault="00C858B0" w:rsidP="00B51FA3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8"/>
        </w:rPr>
      </w:pPr>
    </w:p>
    <w:p w:rsidR="00C858B0" w:rsidRPr="008E62AF" w:rsidRDefault="00C858B0" w:rsidP="00D60CB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858B0" w:rsidRDefault="00C858B0" w:rsidP="00B51FA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E62AF">
        <w:rPr>
          <w:rFonts w:ascii="Times New Roman" w:hAnsi="Times New Roman"/>
          <w:sz w:val="28"/>
          <w:szCs w:val="28"/>
        </w:rPr>
        <w:t>Анализ и оценка эффективности муниципального контроля</w:t>
      </w:r>
    </w:p>
    <w:p w:rsidR="00C858B0" w:rsidRDefault="00C858B0" w:rsidP="00B51FA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2014 год</w:t>
      </w:r>
    </w:p>
    <w:p w:rsidR="00C858B0" w:rsidRPr="008E62AF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E62AF">
        <w:rPr>
          <w:rFonts w:ascii="Times New Roman" w:hAnsi="Times New Roman"/>
          <w:sz w:val="28"/>
          <w:szCs w:val="28"/>
        </w:rPr>
        <w:t>Общее количество проверок, проведенных в отношении юридических лиц,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и физических лиц </w:t>
      </w:r>
      <w:r w:rsidRPr="008E62AF">
        <w:rPr>
          <w:rFonts w:ascii="Times New Roman" w:hAnsi="Times New Roman"/>
          <w:sz w:val="28"/>
          <w:szCs w:val="28"/>
        </w:rPr>
        <w:t xml:space="preserve">– всего </w:t>
      </w:r>
      <w:r>
        <w:rPr>
          <w:rFonts w:ascii="Times New Roman" w:hAnsi="Times New Roman"/>
          <w:sz w:val="28"/>
          <w:szCs w:val="28"/>
        </w:rPr>
        <w:t>14</w:t>
      </w:r>
      <w:r w:rsidRPr="008E62AF">
        <w:rPr>
          <w:rFonts w:ascii="Times New Roman" w:hAnsi="Times New Roman"/>
          <w:sz w:val="28"/>
          <w:szCs w:val="28"/>
        </w:rPr>
        <w:t xml:space="preserve">, из них плановых – </w:t>
      </w:r>
      <w:r>
        <w:rPr>
          <w:rFonts w:ascii="Times New Roman" w:hAnsi="Times New Roman"/>
          <w:sz w:val="28"/>
          <w:szCs w:val="28"/>
        </w:rPr>
        <w:t>14</w:t>
      </w:r>
      <w:r w:rsidRPr="008E62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58B0" w:rsidRPr="008E62AF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Общее количество юридических лиц,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и юридических лиц</w:t>
      </w:r>
      <w:r w:rsidRPr="008E62AF">
        <w:rPr>
          <w:rFonts w:ascii="Times New Roman" w:hAnsi="Times New Roman"/>
          <w:sz w:val="28"/>
          <w:szCs w:val="28"/>
        </w:rPr>
        <w:t xml:space="preserve">, в ходе проведения проверок  которых выявлены правонарушения – </w:t>
      </w:r>
      <w:r>
        <w:rPr>
          <w:rFonts w:ascii="Times New Roman" w:hAnsi="Times New Roman"/>
          <w:sz w:val="28"/>
          <w:szCs w:val="28"/>
        </w:rPr>
        <w:t>3</w:t>
      </w:r>
      <w:r w:rsidRPr="008E62AF">
        <w:rPr>
          <w:rFonts w:ascii="Times New Roman" w:hAnsi="Times New Roman"/>
          <w:sz w:val="28"/>
          <w:szCs w:val="28"/>
        </w:rPr>
        <w:t>.</w:t>
      </w:r>
    </w:p>
    <w:p w:rsidR="00C858B0" w:rsidRPr="008E62AF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/>
          <w:sz w:val="28"/>
          <w:szCs w:val="28"/>
        </w:rPr>
        <w:t xml:space="preserve">актов проверок соблюдения земельного законодательства </w:t>
      </w:r>
      <w:r w:rsidRPr="008E62AF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ми л</w:t>
      </w:r>
      <w:r w:rsidRPr="008E62AF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ами</w:t>
      </w:r>
      <w:r w:rsidRPr="008E62AF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ми</w:t>
      </w:r>
      <w:r w:rsidRPr="008E62AF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ями  и физическими лицами</w:t>
      </w:r>
      <w:r w:rsidRPr="008E62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переданных органам, уполномоченным возбуждать дела об административных правонарушениях и привлекать к административной  ответственности</w:t>
      </w:r>
      <w:r w:rsidRPr="008E62A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Pr="008E62AF">
        <w:rPr>
          <w:rFonts w:ascii="Times New Roman" w:hAnsi="Times New Roman"/>
          <w:sz w:val="28"/>
          <w:szCs w:val="28"/>
        </w:rPr>
        <w:t>.</w:t>
      </w:r>
    </w:p>
    <w:p w:rsidR="00C858B0" w:rsidRPr="008E62AF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Общее количество проверок</w:t>
      </w:r>
      <w:r w:rsidRPr="00C665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соблюдения земельного законодательства </w:t>
      </w:r>
      <w:r w:rsidRPr="008E62AF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ми л</w:t>
      </w:r>
      <w:r w:rsidRPr="008E62AF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ами</w:t>
      </w:r>
      <w:r w:rsidRPr="008E62AF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ми</w:t>
      </w:r>
      <w:r w:rsidRPr="008E62AF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ями  и физическими лицами</w:t>
      </w:r>
      <w:r w:rsidRPr="008E62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результатам, которых наложены штрафные санкции </w:t>
      </w:r>
      <w:r w:rsidRPr="008E62A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E62AF">
        <w:rPr>
          <w:rFonts w:ascii="Times New Roman" w:hAnsi="Times New Roman"/>
          <w:sz w:val="28"/>
          <w:szCs w:val="28"/>
        </w:rPr>
        <w:t>.</w:t>
      </w:r>
    </w:p>
    <w:p w:rsidR="00C858B0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Выполнение за отчетный период утвержденного ежегодного плана проведения п</w:t>
      </w:r>
      <w:r>
        <w:rPr>
          <w:rFonts w:ascii="Times New Roman" w:hAnsi="Times New Roman"/>
          <w:sz w:val="28"/>
          <w:szCs w:val="28"/>
        </w:rPr>
        <w:t>роверок –100</w:t>
      </w:r>
      <w:r w:rsidRPr="008E62A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( 0%- проверки не проводились по причине болезни специалиста, 0% - по причине ликвидации проверяемого лица, 0 %  -  в связи с неявкой лиц, подлежащих проверке).</w:t>
      </w:r>
    </w:p>
    <w:p w:rsidR="00C858B0" w:rsidRPr="008E62AF" w:rsidRDefault="00C858B0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58B0" w:rsidRDefault="00C858B0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7. Выводы и предложения по результатам муниципального земельного контроля.</w:t>
      </w:r>
    </w:p>
    <w:p w:rsidR="00C858B0" w:rsidRDefault="00C858B0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Основными задачами в вопросах осуществления муниципального земельного контроля на территории образования в 2015 году необходимо считать:</w:t>
      </w:r>
    </w:p>
    <w:p w:rsidR="00C858B0" w:rsidRDefault="00C858B0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858B0" w:rsidRDefault="00C858B0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  выполнение в полном объёме плановых проверок по соблюдению земельного законодательства;</w:t>
      </w:r>
    </w:p>
    <w:p w:rsidR="00C858B0" w:rsidRDefault="00C858B0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  проведение документарных проверок, используя при этом материалы межевания земельных участков как юридических, так и физических лиц ;</w:t>
      </w:r>
    </w:p>
    <w:p w:rsidR="00C858B0" w:rsidRDefault="00C858B0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предлагаем организовать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</w:t>
      </w:r>
      <w:r>
        <w:rPr>
          <w:rFonts w:ascii="Times New Roman" w:hAnsi="Times New Roman"/>
          <w:sz w:val="24"/>
          <w:szCs w:val="24"/>
        </w:rPr>
        <w:t>;</w:t>
      </w:r>
    </w:p>
    <w:p w:rsidR="00C858B0" w:rsidRDefault="00C858B0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z w:val="28"/>
          <w:szCs w:val="28"/>
        </w:rPr>
        <w:t>дальнейшее взаимодействие с органами государственного земельного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земельного контроля;</w:t>
      </w:r>
    </w:p>
    <w:p w:rsidR="00C858B0" w:rsidRDefault="00C858B0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своевременную подготовку проектов планов проведения плановых проверок по соблюдению земельного законодательства юридическими лицами, индивидуальными предпринимателями и гражданами на 2013 год;</w:t>
      </w:r>
    </w:p>
    <w:p w:rsidR="00C858B0" w:rsidRDefault="00C858B0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  организацию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законодательства.</w:t>
      </w:r>
    </w:p>
    <w:p w:rsidR="00C858B0" w:rsidRDefault="00C858B0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Повышению эффективности использования земельных участков, а следовательно и результативности муниципального земельного контроля будет способствовать дальнейшая активизация работы по оформлению земельных участков в собственность их владельцами.</w:t>
      </w:r>
    </w:p>
    <w:p w:rsidR="00C858B0" w:rsidRDefault="00C858B0" w:rsidP="008C2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8B0" w:rsidRDefault="00C858B0" w:rsidP="008C2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8B0" w:rsidRDefault="00C858B0" w:rsidP="008C2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8B0" w:rsidRDefault="00C858B0" w:rsidP="008C2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Ильинского</w:t>
      </w:r>
    </w:p>
    <w:p w:rsidR="00C858B0" w:rsidRDefault="00C858B0" w:rsidP="00305331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Ю.М.Ревякин</w:t>
      </w:r>
    </w:p>
    <w:p w:rsidR="00C858B0" w:rsidRPr="00243637" w:rsidRDefault="00C858B0" w:rsidP="00243637">
      <w:pPr>
        <w:rPr>
          <w:rFonts w:ascii="Times New Roman" w:hAnsi="Times New Roman"/>
          <w:sz w:val="28"/>
          <w:szCs w:val="28"/>
        </w:rPr>
      </w:pPr>
    </w:p>
    <w:p w:rsidR="00C858B0" w:rsidRPr="00243637" w:rsidRDefault="00C858B0" w:rsidP="00243637">
      <w:pPr>
        <w:rPr>
          <w:rFonts w:ascii="Times New Roman" w:hAnsi="Times New Roman"/>
          <w:sz w:val="28"/>
          <w:szCs w:val="28"/>
        </w:rPr>
      </w:pPr>
    </w:p>
    <w:p w:rsidR="00C858B0" w:rsidRPr="00243637" w:rsidRDefault="00C858B0" w:rsidP="00243637">
      <w:pPr>
        <w:rPr>
          <w:rFonts w:ascii="Times New Roman" w:hAnsi="Times New Roman"/>
          <w:sz w:val="28"/>
          <w:szCs w:val="28"/>
        </w:rPr>
      </w:pPr>
    </w:p>
    <w:p w:rsidR="00C858B0" w:rsidRPr="00243637" w:rsidRDefault="00C858B0" w:rsidP="00243637">
      <w:pPr>
        <w:rPr>
          <w:rFonts w:ascii="Times New Roman" w:hAnsi="Times New Roman"/>
          <w:sz w:val="28"/>
          <w:szCs w:val="28"/>
        </w:rPr>
      </w:pPr>
    </w:p>
    <w:p w:rsidR="00C858B0" w:rsidRDefault="00C858B0" w:rsidP="0024363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Н.В.Стрельникова</w:t>
      </w:r>
    </w:p>
    <w:p w:rsidR="00C858B0" w:rsidRPr="001E0538" w:rsidRDefault="00C858B0" w:rsidP="00243637">
      <w:pPr>
        <w:rPr>
          <w:rFonts w:ascii="Times New Roman" w:hAnsi="Times New Roman"/>
          <w:sz w:val="16"/>
          <w:szCs w:val="16"/>
        </w:rPr>
      </w:pPr>
      <w:r w:rsidRPr="001E0538">
        <w:rPr>
          <w:rFonts w:ascii="Times New Roman" w:hAnsi="Times New Roman"/>
          <w:sz w:val="16"/>
          <w:szCs w:val="16"/>
        </w:rPr>
        <w:t>32-0-23</w:t>
      </w:r>
    </w:p>
    <w:p w:rsidR="00C858B0" w:rsidRPr="00657049" w:rsidRDefault="00C858B0" w:rsidP="00243637">
      <w:pPr>
        <w:rPr>
          <w:rFonts w:ascii="Times New Roman" w:hAnsi="Times New Roman"/>
          <w:sz w:val="20"/>
          <w:szCs w:val="20"/>
        </w:rPr>
      </w:pPr>
    </w:p>
    <w:sectPr w:rsidR="00C858B0" w:rsidRPr="00657049" w:rsidSect="00B5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044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6C27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4C6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86A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B85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861B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30A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32A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84D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968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B509C0"/>
    <w:multiLevelType w:val="hybridMultilevel"/>
    <w:tmpl w:val="E8DA80BA"/>
    <w:lvl w:ilvl="0" w:tplc="CE1488B4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0B3"/>
    <w:rsid w:val="000142A6"/>
    <w:rsid w:val="0001640F"/>
    <w:rsid w:val="00031FEC"/>
    <w:rsid w:val="00035EE3"/>
    <w:rsid w:val="00080A91"/>
    <w:rsid w:val="000952FB"/>
    <w:rsid w:val="000C4562"/>
    <w:rsid w:val="00110031"/>
    <w:rsid w:val="001108A4"/>
    <w:rsid w:val="00114252"/>
    <w:rsid w:val="00122263"/>
    <w:rsid w:val="001748F2"/>
    <w:rsid w:val="00175995"/>
    <w:rsid w:val="0019275A"/>
    <w:rsid w:val="001D201A"/>
    <w:rsid w:val="001D5EAE"/>
    <w:rsid w:val="001D72EC"/>
    <w:rsid w:val="001E0538"/>
    <w:rsid w:val="00243637"/>
    <w:rsid w:val="0024581A"/>
    <w:rsid w:val="00275A98"/>
    <w:rsid w:val="00282FCD"/>
    <w:rsid w:val="002B2BB3"/>
    <w:rsid w:val="002B71F4"/>
    <w:rsid w:val="002E1AB0"/>
    <w:rsid w:val="00300A1E"/>
    <w:rsid w:val="00305331"/>
    <w:rsid w:val="00325D9E"/>
    <w:rsid w:val="003520CF"/>
    <w:rsid w:val="003616D8"/>
    <w:rsid w:val="0036781B"/>
    <w:rsid w:val="00367C3A"/>
    <w:rsid w:val="00376335"/>
    <w:rsid w:val="003A323B"/>
    <w:rsid w:val="003A49F2"/>
    <w:rsid w:val="003A6470"/>
    <w:rsid w:val="003B3C5A"/>
    <w:rsid w:val="003D77B7"/>
    <w:rsid w:val="003E3EF6"/>
    <w:rsid w:val="00413AE4"/>
    <w:rsid w:val="004310DB"/>
    <w:rsid w:val="00441D58"/>
    <w:rsid w:val="00445EC2"/>
    <w:rsid w:val="004624D1"/>
    <w:rsid w:val="004D412B"/>
    <w:rsid w:val="00502722"/>
    <w:rsid w:val="00514339"/>
    <w:rsid w:val="00551EAE"/>
    <w:rsid w:val="00582C28"/>
    <w:rsid w:val="005B1ADB"/>
    <w:rsid w:val="005B55FF"/>
    <w:rsid w:val="005C463C"/>
    <w:rsid w:val="005E6BE3"/>
    <w:rsid w:val="0061367E"/>
    <w:rsid w:val="00646FA8"/>
    <w:rsid w:val="0065025E"/>
    <w:rsid w:val="00651915"/>
    <w:rsid w:val="00655811"/>
    <w:rsid w:val="00657049"/>
    <w:rsid w:val="00667419"/>
    <w:rsid w:val="00670A89"/>
    <w:rsid w:val="00684A52"/>
    <w:rsid w:val="006862C6"/>
    <w:rsid w:val="006A30F0"/>
    <w:rsid w:val="006C1A54"/>
    <w:rsid w:val="006D6296"/>
    <w:rsid w:val="006D7ED3"/>
    <w:rsid w:val="006F6FAB"/>
    <w:rsid w:val="00791F2B"/>
    <w:rsid w:val="007A47D5"/>
    <w:rsid w:val="00812B61"/>
    <w:rsid w:val="008936D9"/>
    <w:rsid w:val="008A1268"/>
    <w:rsid w:val="008C24AA"/>
    <w:rsid w:val="008E62AF"/>
    <w:rsid w:val="00912E18"/>
    <w:rsid w:val="00914C34"/>
    <w:rsid w:val="009270EB"/>
    <w:rsid w:val="009815BE"/>
    <w:rsid w:val="00990929"/>
    <w:rsid w:val="009B2721"/>
    <w:rsid w:val="009E4086"/>
    <w:rsid w:val="009F444E"/>
    <w:rsid w:val="00A01405"/>
    <w:rsid w:val="00A146A0"/>
    <w:rsid w:val="00A17901"/>
    <w:rsid w:val="00A83A35"/>
    <w:rsid w:val="00AA4235"/>
    <w:rsid w:val="00AB30FF"/>
    <w:rsid w:val="00AB3261"/>
    <w:rsid w:val="00B4326F"/>
    <w:rsid w:val="00B51FA3"/>
    <w:rsid w:val="00B53D25"/>
    <w:rsid w:val="00B607D7"/>
    <w:rsid w:val="00BD29D6"/>
    <w:rsid w:val="00BD7DB6"/>
    <w:rsid w:val="00C254DA"/>
    <w:rsid w:val="00C47574"/>
    <w:rsid w:val="00C6651A"/>
    <w:rsid w:val="00C858B0"/>
    <w:rsid w:val="00CA198E"/>
    <w:rsid w:val="00CB1809"/>
    <w:rsid w:val="00CE5080"/>
    <w:rsid w:val="00D10394"/>
    <w:rsid w:val="00D26F53"/>
    <w:rsid w:val="00D33404"/>
    <w:rsid w:val="00D51DFA"/>
    <w:rsid w:val="00D60CBD"/>
    <w:rsid w:val="00D8590E"/>
    <w:rsid w:val="00DA4761"/>
    <w:rsid w:val="00DC134E"/>
    <w:rsid w:val="00DF6EFD"/>
    <w:rsid w:val="00E178B5"/>
    <w:rsid w:val="00E21807"/>
    <w:rsid w:val="00E31AF2"/>
    <w:rsid w:val="00E466F8"/>
    <w:rsid w:val="00E510B3"/>
    <w:rsid w:val="00E601F1"/>
    <w:rsid w:val="00E7022A"/>
    <w:rsid w:val="00EC6305"/>
    <w:rsid w:val="00F52D69"/>
    <w:rsid w:val="00F67794"/>
    <w:rsid w:val="00F75F88"/>
    <w:rsid w:val="00F80EC3"/>
    <w:rsid w:val="00FB00A7"/>
    <w:rsid w:val="00FC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2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4310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10D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E510B3"/>
    <w:pPr>
      <w:ind w:left="720"/>
      <w:contextualSpacing/>
    </w:pPr>
  </w:style>
  <w:style w:type="paragraph" w:styleId="NormalWeb">
    <w:name w:val="Normal (Web)"/>
    <w:basedOn w:val="Normal"/>
    <w:uiPriority w:val="99"/>
    <w:rsid w:val="006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1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4</Pages>
  <Words>1099</Words>
  <Characters>6265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 на тему: </dc:title>
  <dc:subject/>
  <dc:creator>МО ТР</dc:creator>
  <cp:keywords/>
  <dc:description/>
  <cp:lastModifiedBy>ADMIN</cp:lastModifiedBy>
  <cp:revision>9</cp:revision>
  <cp:lastPrinted>2015-02-12T06:33:00Z</cp:lastPrinted>
  <dcterms:created xsi:type="dcterms:W3CDTF">2012-11-15T11:13:00Z</dcterms:created>
  <dcterms:modified xsi:type="dcterms:W3CDTF">2015-02-12T06:34:00Z</dcterms:modified>
</cp:coreProperties>
</file>