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71E" w:rsidRPr="0012771E" w:rsidRDefault="0012771E" w:rsidP="0012771E">
      <w:pPr>
        <w:widowControl w:val="0"/>
        <w:spacing w:after="0" w:line="240" w:lineRule="auto"/>
        <w:jc w:val="center"/>
        <w:rPr>
          <w:rFonts w:ascii="Times New Roman" w:eastAsia="Times New Roman" w:hAnsi="Times New Roman" w:cs="Times New Roman"/>
          <w:b/>
          <w:sz w:val="28"/>
          <w:szCs w:val="28"/>
        </w:rPr>
      </w:pPr>
      <w:r w:rsidRPr="0012771E">
        <w:rPr>
          <w:rFonts w:ascii="Times New Roman" w:eastAsia="Times New Roman" w:hAnsi="Times New Roman" w:cs="Times New Roman"/>
          <w:b/>
          <w:sz w:val="28"/>
          <w:szCs w:val="28"/>
        </w:rPr>
        <w:t>ЗАЯВКА</w:t>
      </w:r>
    </w:p>
    <w:p w:rsidR="0012771E" w:rsidRPr="0012771E" w:rsidRDefault="0012771E" w:rsidP="0012771E">
      <w:pPr>
        <w:widowControl w:val="0"/>
        <w:spacing w:after="0" w:line="266" w:lineRule="auto"/>
        <w:jc w:val="center"/>
        <w:rPr>
          <w:rFonts w:ascii="Times New Roman" w:eastAsia="Times New Roman" w:hAnsi="Times New Roman" w:cs="Times New Roman"/>
          <w:sz w:val="28"/>
          <w:szCs w:val="28"/>
        </w:rPr>
      </w:pPr>
      <w:r w:rsidRPr="0012771E">
        <w:rPr>
          <w:rFonts w:ascii="Times New Roman" w:eastAsia="Times New Roman" w:hAnsi="Times New Roman" w:cs="Times New Roman"/>
          <w:sz w:val="28"/>
          <w:szCs w:val="28"/>
        </w:rPr>
        <w:t>для участия в краевом конкурсе по отбору</w:t>
      </w:r>
    </w:p>
    <w:p w:rsidR="0012771E" w:rsidRPr="0012771E" w:rsidRDefault="0012771E" w:rsidP="0012771E">
      <w:pPr>
        <w:widowControl w:val="0"/>
        <w:spacing w:after="0" w:line="266" w:lineRule="auto"/>
        <w:jc w:val="center"/>
        <w:rPr>
          <w:rFonts w:ascii="Times New Roman" w:eastAsia="Times New Roman" w:hAnsi="Times New Roman" w:cs="Times New Roman"/>
          <w:sz w:val="28"/>
          <w:szCs w:val="28"/>
        </w:rPr>
      </w:pPr>
      <w:r w:rsidRPr="0012771E">
        <w:rPr>
          <w:rFonts w:ascii="Times New Roman" w:eastAsia="Times New Roman" w:hAnsi="Times New Roman" w:cs="Times New Roman"/>
          <w:sz w:val="28"/>
          <w:szCs w:val="28"/>
        </w:rPr>
        <w:t xml:space="preserve">инициативных проектов муниципальных образований </w:t>
      </w:r>
    </w:p>
    <w:p w:rsidR="0012771E" w:rsidRPr="0012771E" w:rsidRDefault="0012771E" w:rsidP="0012771E">
      <w:pPr>
        <w:widowControl w:val="0"/>
        <w:spacing w:after="0" w:line="266" w:lineRule="auto"/>
        <w:jc w:val="center"/>
        <w:rPr>
          <w:rFonts w:ascii="Times New Roman" w:eastAsia="Times New Roman" w:hAnsi="Times New Roman" w:cs="Times New Roman"/>
          <w:sz w:val="28"/>
          <w:szCs w:val="28"/>
        </w:rPr>
      </w:pPr>
      <w:r w:rsidRPr="0012771E">
        <w:rPr>
          <w:rFonts w:ascii="Times New Roman" w:eastAsia="Times New Roman" w:hAnsi="Times New Roman" w:cs="Times New Roman"/>
          <w:sz w:val="28"/>
          <w:szCs w:val="28"/>
        </w:rPr>
        <w:t>Краснодарского края</w:t>
      </w:r>
    </w:p>
    <w:p w:rsidR="0012771E" w:rsidRPr="0012771E" w:rsidRDefault="0012771E" w:rsidP="0012771E">
      <w:pPr>
        <w:widowControl w:val="0"/>
        <w:spacing w:after="0" w:line="240" w:lineRule="auto"/>
        <w:jc w:val="center"/>
        <w:rPr>
          <w:rFonts w:ascii="Times New Roman" w:eastAsia="Times New Roman" w:hAnsi="Times New Roman" w:cs="Times New Roman"/>
          <w:sz w:val="28"/>
          <w:szCs w:val="28"/>
          <w:u w:val="single"/>
        </w:rPr>
      </w:pPr>
      <w:r w:rsidRPr="0012771E">
        <w:rPr>
          <w:rFonts w:ascii="Times New Roman" w:eastAsia="Times New Roman" w:hAnsi="Times New Roman" w:cs="Times New Roman"/>
          <w:sz w:val="28"/>
          <w:szCs w:val="28"/>
          <w:u w:val="single"/>
        </w:rPr>
        <w:t>от администрации Ильинского сельского поселения Новопокровского района</w:t>
      </w:r>
    </w:p>
    <w:p w:rsidR="0012771E" w:rsidRPr="0012771E" w:rsidRDefault="0012771E" w:rsidP="0012771E">
      <w:pPr>
        <w:widowControl w:val="0"/>
        <w:spacing w:after="0" w:line="240" w:lineRule="auto"/>
        <w:jc w:val="center"/>
        <w:rPr>
          <w:rFonts w:ascii="Times New Roman" w:eastAsia="Times New Roman" w:hAnsi="Times New Roman" w:cs="Times New Roman"/>
          <w:sz w:val="20"/>
          <w:szCs w:val="20"/>
        </w:rPr>
      </w:pPr>
      <w:proofErr w:type="gramStart"/>
      <w:r w:rsidRPr="0012771E">
        <w:rPr>
          <w:rFonts w:ascii="Times New Roman" w:eastAsia="Times New Roman" w:hAnsi="Times New Roman" w:cs="Times New Roman"/>
          <w:sz w:val="20"/>
          <w:szCs w:val="20"/>
        </w:rPr>
        <w:t xml:space="preserve">(наименование городского, сельского поселения, входящего в состав муниципального района </w:t>
      </w:r>
      <w:proofErr w:type="gramEnd"/>
    </w:p>
    <w:p w:rsidR="0012771E" w:rsidRPr="0012771E" w:rsidRDefault="0012771E" w:rsidP="0012771E">
      <w:pPr>
        <w:widowControl w:val="0"/>
        <w:spacing w:after="0" w:line="240" w:lineRule="auto"/>
        <w:jc w:val="center"/>
        <w:rPr>
          <w:rFonts w:ascii="Times New Roman" w:eastAsia="Times New Roman" w:hAnsi="Times New Roman" w:cs="Times New Roman"/>
          <w:sz w:val="20"/>
          <w:szCs w:val="20"/>
        </w:rPr>
      </w:pPr>
      <w:proofErr w:type="gramStart"/>
      <w:r w:rsidRPr="0012771E">
        <w:rPr>
          <w:rFonts w:ascii="Times New Roman" w:eastAsia="Times New Roman" w:hAnsi="Times New Roman" w:cs="Times New Roman"/>
          <w:sz w:val="20"/>
          <w:szCs w:val="20"/>
        </w:rPr>
        <w:t>Краснодарского края)</w:t>
      </w:r>
      <w:proofErr w:type="gramEnd"/>
    </w:p>
    <w:p w:rsidR="0012771E" w:rsidRPr="0012771E" w:rsidRDefault="0012771E" w:rsidP="0012771E">
      <w:pPr>
        <w:widowControl w:val="0"/>
        <w:tabs>
          <w:tab w:val="left" w:pos="332"/>
        </w:tabs>
        <w:spacing w:after="0" w:line="259" w:lineRule="auto"/>
        <w:ind w:firstLine="709"/>
        <w:jc w:val="both"/>
        <w:rPr>
          <w:rFonts w:ascii="Times New Roman" w:eastAsia="Times New Roman" w:hAnsi="Times New Roman" w:cs="Times New Roman"/>
          <w:sz w:val="28"/>
          <w:szCs w:val="28"/>
        </w:rPr>
      </w:pPr>
      <w:r w:rsidRPr="0012771E">
        <w:rPr>
          <w:rFonts w:ascii="Times New Roman" w:eastAsia="Times New Roman" w:hAnsi="Times New Roman" w:cs="Times New Roman"/>
          <w:sz w:val="28"/>
          <w:szCs w:val="28"/>
        </w:rPr>
        <w:t xml:space="preserve">1. Полное наименование проекта: </w:t>
      </w:r>
    </w:p>
    <w:p w:rsidR="0012771E" w:rsidRPr="0012771E" w:rsidRDefault="0012771E" w:rsidP="0012771E">
      <w:pPr>
        <w:widowControl w:val="0"/>
        <w:tabs>
          <w:tab w:val="left" w:pos="332"/>
        </w:tabs>
        <w:spacing w:after="0" w:line="259" w:lineRule="auto"/>
        <w:ind w:firstLine="709"/>
        <w:jc w:val="both"/>
        <w:rPr>
          <w:rFonts w:ascii="Times New Roman" w:eastAsia="Times New Roman" w:hAnsi="Times New Roman" w:cs="Times New Roman"/>
          <w:sz w:val="28"/>
          <w:szCs w:val="28"/>
        </w:rPr>
      </w:pPr>
      <w:r w:rsidRPr="0012771E">
        <w:rPr>
          <w:rFonts w:ascii="Times New Roman" w:eastAsia="Times New Roman" w:hAnsi="Times New Roman" w:cs="Times New Roman"/>
          <w:sz w:val="28"/>
          <w:szCs w:val="28"/>
        </w:rPr>
        <w:t>Благоустройство сквера «Молодежного» в ст. Ильинской Новопокровского района.</w:t>
      </w:r>
    </w:p>
    <w:p w:rsidR="0012771E" w:rsidRPr="0012771E" w:rsidRDefault="0012771E" w:rsidP="0012771E">
      <w:pPr>
        <w:widowControl w:val="0"/>
        <w:tabs>
          <w:tab w:val="left" w:pos="332"/>
        </w:tabs>
        <w:spacing w:after="0" w:line="259" w:lineRule="auto"/>
        <w:ind w:firstLine="709"/>
        <w:jc w:val="both"/>
        <w:rPr>
          <w:rFonts w:ascii="Times New Roman" w:eastAsia="Times New Roman" w:hAnsi="Times New Roman" w:cs="Times New Roman"/>
          <w:sz w:val="28"/>
          <w:szCs w:val="28"/>
        </w:rPr>
      </w:pPr>
      <w:r w:rsidRPr="0012771E">
        <w:rPr>
          <w:rFonts w:ascii="Times New Roman" w:eastAsia="Times New Roman" w:hAnsi="Times New Roman" w:cs="Times New Roman"/>
          <w:sz w:val="28"/>
          <w:szCs w:val="28"/>
        </w:rPr>
        <w:t>2.Объект инициативного проекта:</w:t>
      </w:r>
    </w:p>
    <w:p w:rsidR="0012771E" w:rsidRPr="0012771E" w:rsidRDefault="0012771E" w:rsidP="0012771E">
      <w:pPr>
        <w:widowControl w:val="0"/>
        <w:tabs>
          <w:tab w:val="left" w:pos="332"/>
        </w:tabs>
        <w:spacing w:after="0" w:line="259" w:lineRule="auto"/>
        <w:ind w:firstLine="709"/>
        <w:jc w:val="both"/>
        <w:rPr>
          <w:rFonts w:ascii="Times New Roman" w:eastAsia="Times New Roman" w:hAnsi="Times New Roman" w:cs="Times New Roman"/>
          <w:sz w:val="28"/>
          <w:szCs w:val="28"/>
        </w:rPr>
      </w:pPr>
      <w:r w:rsidRPr="0012771E">
        <w:rPr>
          <w:rFonts w:ascii="Times New Roman" w:eastAsia="Times New Roman" w:hAnsi="Times New Roman" w:cs="Times New Roman"/>
          <w:sz w:val="28"/>
          <w:szCs w:val="28"/>
        </w:rPr>
        <w:t>Благоустройство сквера «Молодежного» в станице Ильинской Новопокровского района»</w:t>
      </w:r>
    </w:p>
    <w:p w:rsidR="0012771E" w:rsidRPr="0012771E" w:rsidRDefault="0012771E" w:rsidP="0012771E">
      <w:pPr>
        <w:widowControl w:val="0"/>
        <w:tabs>
          <w:tab w:val="left" w:pos="332"/>
        </w:tabs>
        <w:spacing w:after="0" w:line="259" w:lineRule="auto"/>
        <w:ind w:firstLine="709"/>
        <w:jc w:val="both"/>
        <w:rPr>
          <w:rFonts w:ascii="Times New Roman" w:eastAsia="Times New Roman" w:hAnsi="Times New Roman" w:cs="Times New Roman"/>
          <w:sz w:val="28"/>
          <w:szCs w:val="28"/>
        </w:rPr>
      </w:pPr>
      <w:r w:rsidRPr="0012771E">
        <w:rPr>
          <w:rFonts w:ascii="Times New Roman" w:eastAsia="Times New Roman" w:hAnsi="Times New Roman" w:cs="Times New Roman"/>
          <w:sz w:val="28"/>
          <w:szCs w:val="28"/>
        </w:rPr>
        <w:t xml:space="preserve">Администрация Ильинского сельского поселения Новопокровского района является пользователем данного земельного участка на основании приказа Управления имущественных и земельных отношений администрации муниципального образования </w:t>
      </w:r>
      <w:proofErr w:type="spellStart"/>
      <w:r w:rsidRPr="0012771E">
        <w:rPr>
          <w:rFonts w:ascii="Times New Roman" w:eastAsia="Times New Roman" w:hAnsi="Times New Roman" w:cs="Times New Roman"/>
          <w:sz w:val="28"/>
          <w:szCs w:val="28"/>
        </w:rPr>
        <w:t>Новопокровский</w:t>
      </w:r>
      <w:proofErr w:type="spellEnd"/>
      <w:r w:rsidRPr="0012771E">
        <w:rPr>
          <w:rFonts w:ascii="Times New Roman" w:eastAsia="Times New Roman" w:hAnsi="Times New Roman" w:cs="Times New Roman"/>
          <w:sz w:val="28"/>
          <w:szCs w:val="28"/>
        </w:rPr>
        <w:t xml:space="preserve"> район от 19.03.2021 года № 68 «О предоставлении в постоянное (бессрочное) пользование земельного участка администрации Ильинского сельского поселения Новопокровского района» (копии прилагаются).</w:t>
      </w:r>
    </w:p>
    <w:p w:rsidR="0012771E" w:rsidRPr="0012771E" w:rsidRDefault="0012771E" w:rsidP="0012771E">
      <w:pPr>
        <w:widowControl w:val="0"/>
        <w:tabs>
          <w:tab w:val="left" w:pos="332"/>
        </w:tabs>
        <w:spacing w:after="0" w:line="259" w:lineRule="auto"/>
        <w:ind w:firstLine="709"/>
        <w:jc w:val="both"/>
        <w:rPr>
          <w:rFonts w:ascii="Times New Roman" w:eastAsia="Times New Roman" w:hAnsi="Times New Roman" w:cs="Times New Roman"/>
          <w:sz w:val="28"/>
          <w:szCs w:val="28"/>
          <w:lang w:eastAsia="ru-RU"/>
        </w:rPr>
      </w:pPr>
      <w:r w:rsidRPr="0012771E">
        <w:rPr>
          <w:rFonts w:ascii="Times New Roman" w:eastAsia="Times New Roman" w:hAnsi="Times New Roman" w:cs="Times New Roman"/>
          <w:sz w:val="28"/>
          <w:szCs w:val="28"/>
        </w:rPr>
        <w:t xml:space="preserve">Благоустраиваемая территория расположена на земельном участке </w:t>
      </w:r>
      <w:r w:rsidRPr="0012771E">
        <w:rPr>
          <w:rFonts w:ascii="Times New Roman" w:eastAsia="Times New Roman" w:hAnsi="Times New Roman" w:cs="Times New Roman"/>
          <w:sz w:val="28"/>
          <w:szCs w:val="28"/>
          <w:lang w:eastAsia="ru-RU"/>
        </w:rPr>
        <w:t xml:space="preserve">с кадастровым номером 23:22:0802006:1745, площадью 8496 (восемь тысяч четыреста девяноста шесть) кв. м, отнесенном к категории земель - земли населенных пунктов, </w:t>
      </w:r>
      <w:proofErr w:type="gramStart"/>
      <w:r w:rsidRPr="0012771E">
        <w:rPr>
          <w:rFonts w:ascii="Times New Roman" w:eastAsia="Times New Roman" w:hAnsi="Times New Roman" w:cs="Times New Roman"/>
          <w:sz w:val="28"/>
          <w:szCs w:val="28"/>
          <w:lang w:eastAsia="ru-RU"/>
        </w:rPr>
        <w:t>имеющему</w:t>
      </w:r>
      <w:proofErr w:type="gramEnd"/>
      <w:r w:rsidRPr="0012771E">
        <w:rPr>
          <w:rFonts w:ascii="Times New Roman" w:eastAsia="Times New Roman" w:hAnsi="Times New Roman" w:cs="Times New Roman"/>
          <w:sz w:val="28"/>
          <w:szCs w:val="28"/>
          <w:lang w:eastAsia="ru-RU"/>
        </w:rPr>
        <w:t xml:space="preserve"> адресный ориентир: </w:t>
      </w:r>
      <w:proofErr w:type="gramStart"/>
      <w:r w:rsidRPr="0012771E">
        <w:rPr>
          <w:rFonts w:ascii="Times New Roman" w:eastAsia="Times New Roman" w:hAnsi="Times New Roman" w:cs="Times New Roman"/>
          <w:sz w:val="28"/>
          <w:szCs w:val="28"/>
          <w:lang w:eastAsia="ru-RU"/>
        </w:rPr>
        <w:t xml:space="preserve">Краснодарский край, </w:t>
      </w:r>
      <w:proofErr w:type="spellStart"/>
      <w:r w:rsidRPr="0012771E">
        <w:rPr>
          <w:rFonts w:ascii="Times New Roman" w:eastAsia="Times New Roman" w:hAnsi="Times New Roman" w:cs="Times New Roman"/>
          <w:sz w:val="28"/>
          <w:szCs w:val="28"/>
          <w:lang w:eastAsia="ru-RU"/>
        </w:rPr>
        <w:t>Новопокровский</w:t>
      </w:r>
      <w:proofErr w:type="spellEnd"/>
      <w:r w:rsidRPr="0012771E">
        <w:rPr>
          <w:rFonts w:ascii="Times New Roman" w:eastAsia="Times New Roman" w:hAnsi="Times New Roman" w:cs="Times New Roman"/>
          <w:sz w:val="28"/>
          <w:szCs w:val="28"/>
          <w:lang w:eastAsia="ru-RU"/>
        </w:rPr>
        <w:t xml:space="preserve"> район, </w:t>
      </w:r>
      <w:proofErr w:type="spellStart"/>
      <w:r w:rsidRPr="0012771E">
        <w:rPr>
          <w:rFonts w:ascii="Times New Roman" w:eastAsia="Times New Roman" w:hAnsi="Times New Roman" w:cs="Times New Roman"/>
          <w:sz w:val="28"/>
          <w:szCs w:val="28"/>
          <w:lang w:eastAsia="ru-RU"/>
        </w:rPr>
        <w:t>Ильинское</w:t>
      </w:r>
      <w:proofErr w:type="spellEnd"/>
      <w:r w:rsidRPr="0012771E">
        <w:rPr>
          <w:rFonts w:ascii="Times New Roman" w:eastAsia="Times New Roman" w:hAnsi="Times New Roman" w:cs="Times New Roman"/>
          <w:sz w:val="28"/>
          <w:szCs w:val="28"/>
          <w:lang w:eastAsia="ru-RU"/>
        </w:rPr>
        <w:t xml:space="preserve"> сельское поселение, </w:t>
      </w:r>
      <w:proofErr w:type="spellStart"/>
      <w:r w:rsidRPr="0012771E">
        <w:rPr>
          <w:rFonts w:ascii="Times New Roman" w:eastAsia="Times New Roman" w:hAnsi="Times New Roman" w:cs="Times New Roman"/>
          <w:sz w:val="28"/>
          <w:szCs w:val="28"/>
          <w:lang w:eastAsia="ru-RU"/>
        </w:rPr>
        <w:t>ст-ца</w:t>
      </w:r>
      <w:proofErr w:type="spellEnd"/>
      <w:r w:rsidRPr="0012771E">
        <w:rPr>
          <w:rFonts w:ascii="Times New Roman" w:eastAsia="Times New Roman" w:hAnsi="Times New Roman" w:cs="Times New Roman"/>
          <w:sz w:val="28"/>
          <w:szCs w:val="28"/>
          <w:lang w:eastAsia="ru-RU"/>
        </w:rPr>
        <w:t xml:space="preserve"> Ильинская, ул. Ленина, 33А, в зоне РЗ 1 (зона мест отдыха общего пользования), с установленным видом разрешенного использования – земельные участки (территории) общего пользования на основании постановления администрации Ильинского сельского поселения Новопокровского района от 19.03.2021 года № 19 «О присвоении почтового адреса»</w:t>
      </w:r>
      <w:r w:rsidRPr="0012771E">
        <w:rPr>
          <w:rFonts w:ascii="Times New Roman" w:eastAsia="Times New Roman" w:hAnsi="Times New Roman" w:cs="Times New Roman"/>
          <w:sz w:val="28"/>
          <w:szCs w:val="28"/>
        </w:rPr>
        <w:t xml:space="preserve"> (копии прилагаются)</w:t>
      </w:r>
      <w:r w:rsidRPr="0012771E">
        <w:rPr>
          <w:rFonts w:ascii="Times New Roman" w:eastAsia="Times New Roman" w:hAnsi="Times New Roman" w:cs="Times New Roman"/>
          <w:sz w:val="28"/>
          <w:szCs w:val="28"/>
          <w:lang w:eastAsia="ru-RU"/>
        </w:rPr>
        <w:t>.</w:t>
      </w:r>
      <w:proofErr w:type="gramEnd"/>
    </w:p>
    <w:p w:rsidR="0012771E" w:rsidRPr="0012771E" w:rsidRDefault="0012771E" w:rsidP="0012771E">
      <w:pPr>
        <w:widowControl w:val="0"/>
        <w:tabs>
          <w:tab w:val="left" w:pos="332"/>
        </w:tabs>
        <w:spacing w:after="0" w:line="259" w:lineRule="auto"/>
        <w:ind w:firstLine="709"/>
        <w:jc w:val="both"/>
        <w:rPr>
          <w:rFonts w:ascii="Times New Roman" w:eastAsia="Times New Roman" w:hAnsi="Times New Roman" w:cs="Times New Roman"/>
          <w:sz w:val="28"/>
          <w:szCs w:val="28"/>
        </w:rPr>
      </w:pPr>
      <w:r w:rsidRPr="0012771E">
        <w:rPr>
          <w:rFonts w:ascii="Times New Roman" w:eastAsia="Times New Roman" w:hAnsi="Times New Roman" w:cs="Times New Roman"/>
          <w:sz w:val="28"/>
          <w:szCs w:val="28"/>
        </w:rPr>
        <w:t>Текущее состояние благоустраиваемой территории – «Благоустройство сквера «Молодежного в станице Ильинской Новопокровского района» следующее:</w:t>
      </w:r>
    </w:p>
    <w:p w:rsidR="0012771E" w:rsidRPr="0012771E" w:rsidRDefault="0012771E" w:rsidP="0012771E">
      <w:pPr>
        <w:widowControl w:val="0"/>
        <w:tabs>
          <w:tab w:val="left" w:pos="491"/>
        </w:tabs>
        <w:spacing w:after="0" w:line="259" w:lineRule="auto"/>
        <w:ind w:firstLine="709"/>
        <w:jc w:val="both"/>
        <w:rPr>
          <w:rFonts w:ascii="Times New Roman" w:eastAsia="Times New Roman" w:hAnsi="Times New Roman" w:cs="Times New Roman"/>
          <w:sz w:val="28"/>
          <w:szCs w:val="28"/>
        </w:rPr>
      </w:pPr>
      <w:r w:rsidRPr="0012771E">
        <w:rPr>
          <w:rFonts w:ascii="Times New Roman" w:eastAsia="Times New Roman" w:hAnsi="Times New Roman" w:cs="Times New Roman"/>
          <w:sz w:val="28"/>
          <w:szCs w:val="28"/>
        </w:rPr>
        <w:t>Существующее покрытие из тротуарной плитки имеет просевшие места более 90%. Бордюрные камни разрушены, уличный туалет разрушен, не пригоден для дальнейшей эксплуатации и находится в зоне планируемого благоустройства. Покрытие из цементно-бетонной плитки, бордюрные камни подлежат демонтажу. Уличный туалет подлежит демонтажу. Элементы малых архитектурных форм отсутствуют.</w:t>
      </w:r>
    </w:p>
    <w:p w:rsidR="0012771E" w:rsidRPr="0012771E" w:rsidRDefault="0012771E" w:rsidP="0012771E">
      <w:pPr>
        <w:widowControl w:val="0"/>
        <w:tabs>
          <w:tab w:val="left" w:pos="0"/>
        </w:tabs>
        <w:spacing w:after="0" w:line="259" w:lineRule="auto"/>
        <w:ind w:firstLine="709"/>
        <w:jc w:val="both"/>
        <w:rPr>
          <w:rFonts w:ascii="Times New Roman" w:eastAsia="Times New Roman" w:hAnsi="Times New Roman" w:cs="Times New Roman"/>
          <w:sz w:val="28"/>
          <w:szCs w:val="28"/>
        </w:rPr>
      </w:pPr>
      <w:r w:rsidRPr="0012771E">
        <w:rPr>
          <w:rFonts w:ascii="Times New Roman" w:eastAsia="Times New Roman" w:hAnsi="Times New Roman" w:cs="Times New Roman"/>
          <w:sz w:val="28"/>
          <w:szCs w:val="28"/>
        </w:rPr>
        <w:t>3. Постановка проблемы, решение которой имеет приоритетное заключение для жителей</w:t>
      </w:r>
      <w:r w:rsidRPr="0012771E">
        <w:rPr>
          <w:rFonts w:ascii="Times New Roman" w:eastAsia="Times New Roman" w:hAnsi="Times New Roman" w:cs="Times New Roman"/>
          <w:color w:val="FF0000"/>
          <w:sz w:val="28"/>
          <w:szCs w:val="28"/>
        </w:rPr>
        <w:t xml:space="preserve"> </w:t>
      </w:r>
      <w:r w:rsidRPr="0012771E">
        <w:rPr>
          <w:rFonts w:ascii="Times New Roman" w:eastAsia="Times New Roman" w:hAnsi="Times New Roman" w:cs="Times New Roman"/>
          <w:sz w:val="28"/>
          <w:szCs w:val="28"/>
        </w:rPr>
        <w:t xml:space="preserve">муниципального образования или его части: </w:t>
      </w:r>
      <w:r w:rsidRPr="0012771E">
        <w:rPr>
          <w:rFonts w:ascii="Times New Roman" w:eastAsia="Times New Roman" w:hAnsi="Times New Roman" w:cs="Times New Roman"/>
          <w:sz w:val="28"/>
          <w:szCs w:val="28"/>
        </w:rPr>
        <w:lastRenderedPageBreak/>
        <w:t xml:space="preserve">Территория благоустраиваемой территории расположена в центральной части станицы Ильинской Новопокровского района на территории земель общего пользования. На текущий момент на данной территории присутствуют пешеходные дорожки, покрытие которых требует замены. Благоустройство территории является одним из приоритетных направлений стратегического развития поселения, обеспечивая комфортное проживание граждан, создание условий для массового отдыха, и массовой доступности жителей поселения, благоустройство мест массового отдыха населения и эстетическое преображение территории сельского поселения, улучшение его санитарного состояния. </w:t>
      </w:r>
      <w:proofErr w:type="gramStart"/>
      <w:r w:rsidRPr="0012771E">
        <w:rPr>
          <w:rFonts w:ascii="Times New Roman" w:eastAsia="Times New Roman" w:hAnsi="Times New Roman" w:cs="Times New Roman"/>
          <w:sz w:val="28"/>
          <w:szCs w:val="28"/>
        </w:rPr>
        <w:t>Реализовав программу «Комфортная среда» в конце 2019 года местный парк имени Мезенцева стал украшением станицы, и самым популярным местом отдыха для жителей и гостей поселения, а сквер «Молодежный» является составной и неотъемлемой его частью, поэтому одной из главных задач, является решение проблемы благоустройства территории, так как является одной из самых насущных, требующих каждодневного внимания и эффективного решения.</w:t>
      </w:r>
      <w:proofErr w:type="gramEnd"/>
      <w:r w:rsidRPr="0012771E">
        <w:rPr>
          <w:rFonts w:ascii="Times New Roman" w:eastAsia="Times New Roman" w:hAnsi="Times New Roman" w:cs="Times New Roman"/>
          <w:sz w:val="28"/>
          <w:szCs w:val="28"/>
        </w:rPr>
        <w:t xml:space="preserve"> Данные мероприятия ориентированы на устойчивое развитие Ильинского сельского поселения Новопокровского </w:t>
      </w:r>
      <w:proofErr w:type="gramStart"/>
      <w:r w:rsidRPr="0012771E">
        <w:rPr>
          <w:rFonts w:ascii="Times New Roman" w:eastAsia="Times New Roman" w:hAnsi="Times New Roman" w:cs="Times New Roman"/>
          <w:sz w:val="28"/>
          <w:szCs w:val="28"/>
        </w:rPr>
        <w:t>района</w:t>
      </w:r>
      <w:proofErr w:type="gramEnd"/>
      <w:r w:rsidRPr="0012771E">
        <w:rPr>
          <w:rFonts w:ascii="Times New Roman" w:eastAsia="Times New Roman" w:hAnsi="Times New Roman" w:cs="Times New Roman"/>
          <w:sz w:val="28"/>
          <w:szCs w:val="28"/>
        </w:rPr>
        <w:t xml:space="preserve"> под которым предполагается повышение уровня жизни и условий проживания, отдыха населения, долговременная экологическая безопасность поселения, улучшение санитарного благополучия территории, приведение территории сельского поселения к требуемому эксплуатационному уровню, формирование надлежащего эстетического облика, улучшение внешнего облика поселения, повышение культурного уровня населения в вопросах благоустройства, решение проблем организации досуга населения.</w:t>
      </w:r>
    </w:p>
    <w:p w:rsidR="0012771E" w:rsidRPr="0012771E" w:rsidRDefault="0012771E" w:rsidP="0012771E">
      <w:pPr>
        <w:widowControl w:val="0"/>
        <w:tabs>
          <w:tab w:val="left" w:pos="491"/>
        </w:tabs>
        <w:spacing w:after="0" w:line="259" w:lineRule="auto"/>
        <w:ind w:firstLine="709"/>
        <w:jc w:val="both"/>
        <w:rPr>
          <w:rFonts w:ascii="Times New Roman" w:eastAsia="Times New Roman" w:hAnsi="Times New Roman" w:cs="Times New Roman"/>
          <w:sz w:val="28"/>
          <w:szCs w:val="28"/>
        </w:rPr>
      </w:pPr>
      <w:r w:rsidRPr="0012771E">
        <w:rPr>
          <w:rFonts w:ascii="Times New Roman" w:eastAsia="Times New Roman" w:hAnsi="Times New Roman" w:cs="Times New Roman"/>
          <w:sz w:val="28"/>
          <w:szCs w:val="28"/>
        </w:rPr>
        <w:t>Необходимо отметить ряд существующих проблем в Ильинском сельском поселении Новопокровского района: недостаточное финансирование на выполнение работ по реконструкции зеленых насаждений рядовых посадок, созданию парковых зон.</w:t>
      </w:r>
    </w:p>
    <w:p w:rsidR="0012771E" w:rsidRPr="0012771E" w:rsidRDefault="0012771E" w:rsidP="0012771E">
      <w:pPr>
        <w:widowControl w:val="0"/>
        <w:tabs>
          <w:tab w:val="left" w:pos="491"/>
        </w:tabs>
        <w:spacing w:after="0" w:line="259" w:lineRule="auto"/>
        <w:ind w:firstLine="709"/>
        <w:jc w:val="both"/>
        <w:rPr>
          <w:rFonts w:ascii="Times New Roman" w:eastAsia="Times New Roman" w:hAnsi="Times New Roman" w:cs="Times New Roman"/>
          <w:sz w:val="28"/>
          <w:szCs w:val="28"/>
        </w:rPr>
      </w:pPr>
      <w:r w:rsidRPr="0012771E">
        <w:rPr>
          <w:rFonts w:ascii="Times New Roman" w:eastAsia="Times New Roman" w:hAnsi="Times New Roman" w:cs="Times New Roman"/>
          <w:sz w:val="28"/>
          <w:szCs w:val="28"/>
        </w:rPr>
        <w:t>В настоящее время самым важным и значимым мероприятием для поселения является – благоустройство сквера «Молодежного» в ст. Ильинской Новопокровского района, ведь этот вопрос имеет непосредственное отношение к нравственному воспитанию молодого поколения.</w:t>
      </w:r>
    </w:p>
    <w:p w:rsidR="0012771E" w:rsidRPr="0012771E" w:rsidRDefault="0012771E" w:rsidP="0012771E">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12771E">
        <w:rPr>
          <w:rFonts w:ascii="Times New Roman" w:eastAsia="Times New Roman" w:hAnsi="Times New Roman" w:cs="Times New Roman"/>
          <w:sz w:val="28"/>
          <w:szCs w:val="28"/>
          <w:lang w:eastAsia="ru-RU"/>
        </w:rPr>
        <w:t>Целью администрации Ильинского сельского поселения является совершенствование работы среди населения по благоустройству, озеленению и содержанию территорий, активизация деятельности населения и инициативных групп, улучшение внешнего облика населенного пункта, внедрения новых приемов и методов оформления сельской среды, обмен опытом по созданию и сохранению зеленых насаждений, патриотическое  воспитания и духовно-нравственное развитие личности через заботу о процветании своей малой родины, а также создания благоприятных</w:t>
      </w:r>
      <w:proofErr w:type="gramEnd"/>
      <w:r w:rsidRPr="0012771E">
        <w:rPr>
          <w:rFonts w:ascii="Times New Roman" w:eastAsia="Times New Roman" w:hAnsi="Times New Roman" w:cs="Times New Roman"/>
          <w:sz w:val="28"/>
          <w:szCs w:val="28"/>
          <w:lang w:eastAsia="ru-RU"/>
        </w:rPr>
        <w:t xml:space="preserve"> и комфортных условий проживания граждан в сельском поселении.</w:t>
      </w:r>
    </w:p>
    <w:p w:rsidR="0012771E" w:rsidRPr="0012771E" w:rsidRDefault="0012771E" w:rsidP="0012771E">
      <w:pPr>
        <w:widowControl w:val="0"/>
        <w:tabs>
          <w:tab w:val="left" w:pos="332"/>
        </w:tabs>
        <w:spacing w:after="0" w:line="259" w:lineRule="auto"/>
        <w:ind w:firstLine="709"/>
        <w:jc w:val="both"/>
        <w:rPr>
          <w:rFonts w:ascii="Times New Roman" w:eastAsia="Times New Roman" w:hAnsi="Times New Roman" w:cs="Times New Roman"/>
          <w:sz w:val="28"/>
          <w:szCs w:val="28"/>
        </w:rPr>
      </w:pPr>
      <w:r w:rsidRPr="0012771E">
        <w:rPr>
          <w:rFonts w:ascii="Times New Roman" w:eastAsia="Times New Roman" w:hAnsi="Times New Roman" w:cs="Times New Roman"/>
          <w:sz w:val="28"/>
          <w:szCs w:val="28"/>
        </w:rPr>
        <w:t>4.Сведения об инициативной группе:</w:t>
      </w:r>
    </w:p>
    <w:p w:rsidR="0012771E" w:rsidRPr="0012771E" w:rsidRDefault="0012771E" w:rsidP="0012771E">
      <w:pPr>
        <w:widowControl w:val="0"/>
        <w:tabs>
          <w:tab w:val="left" w:pos="332"/>
        </w:tabs>
        <w:spacing w:after="0" w:line="259" w:lineRule="auto"/>
        <w:ind w:firstLine="709"/>
        <w:jc w:val="both"/>
        <w:rPr>
          <w:rFonts w:ascii="Times New Roman" w:eastAsia="Times New Roman" w:hAnsi="Times New Roman" w:cs="Times New Roman"/>
          <w:sz w:val="28"/>
          <w:szCs w:val="28"/>
        </w:rPr>
      </w:pPr>
      <w:r w:rsidRPr="0012771E">
        <w:rPr>
          <w:rFonts w:ascii="Times New Roman" w:eastAsia="Times New Roman" w:hAnsi="Times New Roman" w:cs="Times New Roman"/>
          <w:sz w:val="28"/>
          <w:szCs w:val="28"/>
        </w:rPr>
        <w:t>Протоколом собрания инициативной группы Ильинского сельского поселения Новопокровского района от 09.02.2021 года утвержден состав инициативной группы.</w:t>
      </w:r>
    </w:p>
    <w:p w:rsidR="0012771E" w:rsidRPr="0012771E" w:rsidRDefault="0012771E" w:rsidP="0012771E">
      <w:pPr>
        <w:widowControl w:val="0"/>
        <w:tabs>
          <w:tab w:val="left" w:pos="332"/>
        </w:tabs>
        <w:spacing w:after="0" w:line="259" w:lineRule="auto"/>
        <w:jc w:val="both"/>
        <w:rPr>
          <w:rFonts w:ascii="Times New Roman" w:eastAsia="Times New Roman" w:hAnsi="Times New Roman" w:cs="Times New Roman"/>
          <w:sz w:val="28"/>
          <w:szCs w:val="28"/>
        </w:rPr>
      </w:pPr>
      <w:proofErr w:type="gramStart"/>
      <w:r w:rsidRPr="0012771E">
        <w:rPr>
          <w:rFonts w:ascii="Times New Roman" w:eastAsia="Times New Roman" w:hAnsi="Times New Roman" w:cs="Times New Roman"/>
          <w:sz w:val="28"/>
          <w:szCs w:val="28"/>
        </w:rPr>
        <w:t>4.1</w:t>
      </w:r>
      <w:r w:rsidRPr="0012771E">
        <w:rPr>
          <w:rFonts w:ascii="Times New Roman" w:eastAsia="Times New Roman" w:hAnsi="Times New Roman" w:cs="Times New Roman"/>
          <w:sz w:val="28"/>
          <w:szCs w:val="28"/>
        </w:rPr>
        <w:tab/>
        <w:t>Состав инициативной группы-10 человек,</w:t>
      </w:r>
      <w:r w:rsidRPr="0012771E">
        <w:rPr>
          <w:rFonts w:ascii="Times New Roman" w:eastAsia="Times New Roman" w:hAnsi="Times New Roman" w:cs="Times New Roman"/>
          <w:sz w:val="26"/>
          <w:szCs w:val="26"/>
        </w:rPr>
        <w:t xml:space="preserve"> </w:t>
      </w:r>
      <w:r w:rsidRPr="0012771E">
        <w:rPr>
          <w:rFonts w:ascii="Times New Roman" w:eastAsia="Times New Roman" w:hAnsi="Times New Roman" w:cs="Times New Roman"/>
          <w:sz w:val="28"/>
          <w:szCs w:val="28"/>
        </w:rPr>
        <w:t>достигших возраста 18 лет и проживающих на территории Ильинского сельского поселения;</w:t>
      </w:r>
      <w:proofErr w:type="gramEnd"/>
    </w:p>
    <w:p w:rsidR="0012771E" w:rsidRPr="0012771E" w:rsidRDefault="0012771E" w:rsidP="0012771E">
      <w:pPr>
        <w:widowControl w:val="0"/>
        <w:tabs>
          <w:tab w:val="left" w:pos="332"/>
        </w:tabs>
        <w:spacing w:after="0" w:line="259" w:lineRule="auto"/>
        <w:jc w:val="both"/>
        <w:rPr>
          <w:rFonts w:ascii="Times New Roman" w:eastAsia="Times New Roman" w:hAnsi="Times New Roman" w:cs="Times New Roman"/>
          <w:sz w:val="28"/>
          <w:szCs w:val="28"/>
        </w:rPr>
      </w:pPr>
      <w:r w:rsidRPr="0012771E">
        <w:rPr>
          <w:rFonts w:ascii="Times New Roman" w:eastAsia="Times New Roman" w:hAnsi="Times New Roman" w:cs="Times New Roman"/>
          <w:sz w:val="28"/>
          <w:szCs w:val="28"/>
        </w:rPr>
        <w:t>4.2</w:t>
      </w:r>
      <w:r w:rsidRPr="0012771E">
        <w:rPr>
          <w:rFonts w:ascii="Times New Roman" w:eastAsia="Times New Roman" w:hAnsi="Times New Roman" w:cs="Times New Roman"/>
          <w:sz w:val="28"/>
          <w:szCs w:val="28"/>
        </w:rPr>
        <w:tab/>
        <w:t xml:space="preserve">Руководитель инициативной группы: </w:t>
      </w:r>
    </w:p>
    <w:p w:rsidR="0012771E" w:rsidRPr="0012771E" w:rsidRDefault="0012771E" w:rsidP="0012771E">
      <w:pPr>
        <w:widowControl w:val="0"/>
        <w:tabs>
          <w:tab w:val="left" w:pos="332"/>
        </w:tabs>
        <w:spacing w:after="0" w:line="259" w:lineRule="auto"/>
        <w:jc w:val="both"/>
        <w:rPr>
          <w:rFonts w:ascii="Times New Roman" w:eastAsia="Times New Roman" w:hAnsi="Times New Roman" w:cs="Times New Roman"/>
          <w:sz w:val="28"/>
          <w:szCs w:val="28"/>
        </w:rPr>
      </w:pPr>
      <w:r w:rsidRPr="0012771E">
        <w:rPr>
          <w:rFonts w:ascii="Times New Roman" w:eastAsia="Times New Roman" w:hAnsi="Times New Roman" w:cs="Times New Roman"/>
          <w:sz w:val="28"/>
          <w:szCs w:val="28"/>
        </w:rPr>
        <w:t xml:space="preserve">Председатель ТОС № 4 </w:t>
      </w:r>
      <w:proofErr w:type="spellStart"/>
      <w:r w:rsidRPr="0012771E">
        <w:rPr>
          <w:rFonts w:ascii="Times New Roman" w:eastAsia="Times New Roman" w:hAnsi="Times New Roman" w:cs="Times New Roman"/>
          <w:sz w:val="28"/>
          <w:szCs w:val="28"/>
        </w:rPr>
        <w:t>Кожанкова</w:t>
      </w:r>
      <w:proofErr w:type="spellEnd"/>
      <w:r w:rsidRPr="0012771E">
        <w:rPr>
          <w:rFonts w:ascii="Times New Roman" w:eastAsia="Times New Roman" w:hAnsi="Times New Roman" w:cs="Times New Roman"/>
          <w:sz w:val="28"/>
          <w:szCs w:val="28"/>
        </w:rPr>
        <w:t xml:space="preserve"> Антонина Михайловна;</w:t>
      </w:r>
    </w:p>
    <w:p w:rsidR="0012771E" w:rsidRPr="0012771E" w:rsidRDefault="0012771E" w:rsidP="0012771E">
      <w:pPr>
        <w:widowControl w:val="0"/>
        <w:numPr>
          <w:ilvl w:val="1"/>
          <w:numId w:val="1"/>
        </w:numPr>
        <w:tabs>
          <w:tab w:val="left" w:pos="0"/>
        </w:tabs>
        <w:spacing w:after="0" w:line="259" w:lineRule="auto"/>
        <w:jc w:val="both"/>
        <w:rPr>
          <w:rFonts w:ascii="Times New Roman" w:eastAsia="Times New Roman" w:hAnsi="Times New Roman" w:cs="Times New Roman"/>
          <w:sz w:val="28"/>
          <w:szCs w:val="28"/>
        </w:rPr>
      </w:pPr>
      <w:r w:rsidRPr="0012771E">
        <w:rPr>
          <w:rFonts w:ascii="Times New Roman" w:eastAsia="Times New Roman" w:hAnsi="Times New Roman" w:cs="Times New Roman"/>
          <w:sz w:val="28"/>
          <w:szCs w:val="28"/>
        </w:rPr>
        <w:t xml:space="preserve">Контактный телефон: 89288423808, </w:t>
      </w:r>
      <w:r w:rsidRPr="0012771E">
        <w:rPr>
          <w:rFonts w:ascii="Times New Roman" w:eastAsia="Times New Roman" w:hAnsi="Times New Roman" w:cs="Times New Roman"/>
          <w:sz w:val="28"/>
          <w:szCs w:val="28"/>
          <w:lang w:val="en-US"/>
        </w:rPr>
        <w:t>e</w:t>
      </w:r>
      <w:r w:rsidRPr="0012771E">
        <w:rPr>
          <w:rFonts w:ascii="Times New Roman" w:eastAsia="Times New Roman" w:hAnsi="Times New Roman" w:cs="Times New Roman"/>
          <w:sz w:val="28"/>
          <w:szCs w:val="28"/>
        </w:rPr>
        <w:t>-</w:t>
      </w:r>
      <w:r w:rsidRPr="0012771E">
        <w:rPr>
          <w:rFonts w:ascii="Times New Roman" w:eastAsia="Times New Roman" w:hAnsi="Times New Roman" w:cs="Times New Roman"/>
          <w:sz w:val="28"/>
          <w:szCs w:val="28"/>
          <w:lang w:val="en-US"/>
        </w:rPr>
        <w:t>mail</w:t>
      </w:r>
      <w:r w:rsidRPr="0012771E">
        <w:rPr>
          <w:rFonts w:ascii="Times New Roman" w:eastAsia="Times New Roman" w:hAnsi="Times New Roman" w:cs="Times New Roman"/>
          <w:sz w:val="28"/>
          <w:szCs w:val="28"/>
        </w:rPr>
        <w:t xml:space="preserve">: </w:t>
      </w:r>
      <w:hyperlink r:id="rId6" w:history="1">
        <w:r w:rsidRPr="0012771E">
          <w:rPr>
            <w:rFonts w:ascii="Times New Roman" w:eastAsia="Times New Roman" w:hAnsi="Times New Roman" w:cs="Times New Roman"/>
            <w:sz w:val="28"/>
            <w:szCs w:val="28"/>
            <w:u w:val="single"/>
            <w:lang w:val="en-US"/>
          </w:rPr>
          <w:t>ilinka</w:t>
        </w:r>
        <w:r w:rsidRPr="0012771E">
          <w:rPr>
            <w:rFonts w:ascii="Times New Roman" w:eastAsia="Times New Roman" w:hAnsi="Times New Roman" w:cs="Times New Roman"/>
            <w:sz w:val="28"/>
            <w:szCs w:val="28"/>
            <w:u w:val="single"/>
          </w:rPr>
          <w:t>-</w:t>
        </w:r>
        <w:r w:rsidRPr="0012771E">
          <w:rPr>
            <w:rFonts w:ascii="Times New Roman" w:eastAsia="Times New Roman" w:hAnsi="Times New Roman" w:cs="Times New Roman"/>
            <w:sz w:val="28"/>
            <w:szCs w:val="28"/>
            <w:u w:val="single"/>
            <w:lang w:val="en-US"/>
          </w:rPr>
          <w:t>adm</w:t>
        </w:r>
        <w:r w:rsidRPr="0012771E">
          <w:rPr>
            <w:rFonts w:ascii="Times New Roman" w:eastAsia="Times New Roman" w:hAnsi="Times New Roman" w:cs="Times New Roman"/>
            <w:sz w:val="28"/>
            <w:szCs w:val="28"/>
            <w:u w:val="single"/>
          </w:rPr>
          <w:t>@</w:t>
        </w:r>
        <w:r w:rsidRPr="0012771E">
          <w:rPr>
            <w:rFonts w:ascii="Times New Roman" w:eastAsia="Times New Roman" w:hAnsi="Times New Roman" w:cs="Times New Roman"/>
            <w:sz w:val="28"/>
            <w:szCs w:val="28"/>
            <w:u w:val="single"/>
            <w:lang w:val="en-US"/>
          </w:rPr>
          <w:t>mail</w:t>
        </w:r>
        <w:r w:rsidRPr="0012771E">
          <w:rPr>
            <w:rFonts w:ascii="Times New Roman" w:eastAsia="Times New Roman" w:hAnsi="Times New Roman" w:cs="Times New Roman"/>
            <w:sz w:val="28"/>
            <w:szCs w:val="28"/>
            <w:u w:val="single"/>
          </w:rPr>
          <w:t>.</w:t>
        </w:r>
        <w:proofErr w:type="spellStart"/>
        <w:r w:rsidRPr="0012771E">
          <w:rPr>
            <w:rFonts w:ascii="Times New Roman" w:eastAsia="Times New Roman" w:hAnsi="Times New Roman" w:cs="Times New Roman"/>
            <w:sz w:val="28"/>
            <w:szCs w:val="28"/>
            <w:u w:val="single"/>
            <w:lang w:val="en-US"/>
          </w:rPr>
          <w:t>ru</w:t>
        </w:r>
        <w:proofErr w:type="spellEnd"/>
      </w:hyperlink>
      <w:r w:rsidRPr="0012771E">
        <w:rPr>
          <w:rFonts w:ascii="Times New Roman" w:eastAsia="Times New Roman" w:hAnsi="Times New Roman" w:cs="Times New Roman"/>
          <w:sz w:val="28"/>
          <w:szCs w:val="28"/>
        </w:rPr>
        <w:t>;</w:t>
      </w:r>
    </w:p>
    <w:p w:rsidR="0012771E" w:rsidRPr="0012771E" w:rsidRDefault="0012771E" w:rsidP="0012771E">
      <w:pPr>
        <w:widowControl w:val="0"/>
        <w:tabs>
          <w:tab w:val="left" w:pos="332"/>
        </w:tabs>
        <w:spacing w:after="0" w:line="259" w:lineRule="auto"/>
        <w:ind w:firstLine="709"/>
        <w:jc w:val="both"/>
        <w:rPr>
          <w:rFonts w:ascii="Times New Roman" w:eastAsia="Times New Roman" w:hAnsi="Times New Roman" w:cs="Times New Roman"/>
          <w:sz w:val="28"/>
          <w:szCs w:val="28"/>
        </w:rPr>
      </w:pPr>
      <w:r w:rsidRPr="0012771E">
        <w:rPr>
          <w:rFonts w:ascii="Times New Roman" w:eastAsia="Times New Roman" w:hAnsi="Times New Roman" w:cs="Times New Roman"/>
          <w:sz w:val="28"/>
          <w:szCs w:val="28"/>
        </w:rPr>
        <w:t>5.Численность населения муниципального образования (его части):</w:t>
      </w:r>
    </w:p>
    <w:p w:rsidR="0012771E" w:rsidRPr="0012771E" w:rsidRDefault="0012771E" w:rsidP="0012771E">
      <w:pPr>
        <w:widowControl w:val="0"/>
        <w:numPr>
          <w:ilvl w:val="1"/>
          <w:numId w:val="2"/>
        </w:numPr>
        <w:tabs>
          <w:tab w:val="left" w:pos="332"/>
        </w:tabs>
        <w:spacing w:after="0" w:line="259" w:lineRule="auto"/>
        <w:jc w:val="both"/>
        <w:rPr>
          <w:rFonts w:ascii="Times New Roman" w:eastAsia="Times New Roman" w:hAnsi="Times New Roman" w:cs="Times New Roman"/>
          <w:sz w:val="28"/>
          <w:szCs w:val="28"/>
        </w:rPr>
      </w:pPr>
      <w:r w:rsidRPr="0012771E">
        <w:rPr>
          <w:rFonts w:ascii="Times New Roman" w:eastAsia="Times New Roman" w:hAnsi="Times New Roman" w:cs="Times New Roman"/>
          <w:sz w:val="28"/>
          <w:szCs w:val="28"/>
        </w:rPr>
        <w:t xml:space="preserve">Всего в Ильинском сельском поселении Новопокровского района численность населения составляет 3848 человека, на основании данных </w:t>
      </w:r>
      <w:proofErr w:type="spellStart"/>
      <w:r w:rsidRPr="0012771E">
        <w:rPr>
          <w:rFonts w:ascii="Times New Roman" w:eastAsia="Times New Roman" w:hAnsi="Times New Roman" w:cs="Times New Roman"/>
          <w:sz w:val="28"/>
          <w:szCs w:val="28"/>
        </w:rPr>
        <w:t>похозяйственных</w:t>
      </w:r>
      <w:proofErr w:type="spellEnd"/>
      <w:r w:rsidRPr="0012771E">
        <w:rPr>
          <w:rFonts w:ascii="Times New Roman" w:eastAsia="Times New Roman" w:hAnsi="Times New Roman" w:cs="Times New Roman"/>
          <w:sz w:val="28"/>
          <w:szCs w:val="28"/>
        </w:rPr>
        <w:t xml:space="preserve"> книг администрации Ильинского сельского поселения Новопокровского района (справка прилагается).</w:t>
      </w:r>
    </w:p>
    <w:p w:rsidR="0012771E" w:rsidRPr="0012771E" w:rsidRDefault="0012771E" w:rsidP="0012771E">
      <w:pPr>
        <w:widowControl w:val="0"/>
        <w:numPr>
          <w:ilvl w:val="1"/>
          <w:numId w:val="2"/>
        </w:numPr>
        <w:tabs>
          <w:tab w:val="left" w:pos="332"/>
        </w:tabs>
        <w:spacing w:after="0" w:line="259" w:lineRule="auto"/>
        <w:jc w:val="both"/>
        <w:rPr>
          <w:rFonts w:ascii="Times New Roman" w:eastAsia="Times New Roman" w:hAnsi="Times New Roman" w:cs="Times New Roman"/>
          <w:sz w:val="28"/>
          <w:szCs w:val="28"/>
        </w:rPr>
      </w:pPr>
      <w:r w:rsidRPr="0012771E">
        <w:rPr>
          <w:rFonts w:ascii="Times New Roman" w:eastAsia="Times New Roman" w:hAnsi="Times New Roman" w:cs="Times New Roman"/>
          <w:sz w:val="28"/>
          <w:szCs w:val="28"/>
        </w:rPr>
        <w:t xml:space="preserve"> От 18 лет 3160 человек на основании данных </w:t>
      </w:r>
      <w:proofErr w:type="spellStart"/>
      <w:r w:rsidRPr="0012771E">
        <w:rPr>
          <w:rFonts w:ascii="Times New Roman" w:eastAsia="Times New Roman" w:hAnsi="Times New Roman" w:cs="Times New Roman"/>
          <w:sz w:val="28"/>
          <w:szCs w:val="28"/>
        </w:rPr>
        <w:t>похозяйственных</w:t>
      </w:r>
      <w:proofErr w:type="spellEnd"/>
      <w:r w:rsidRPr="0012771E">
        <w:rPr>
          <w:rFonts w:ascii="Times New Roman" w:eastAsia="Times New Roman" w:hAnsi="Times New Roman" w:cs="Times New Roman"/>
          <w:sz w:val="28"/>
          <w:szCs w:val="28"/>
        </w:rPr>
        <w:t xml:space="preserve"> книг администрации Ильинского сельского поселения Новопокровского района (справка прилагается).</w:t>
      </w:r>
    </w:p>
    <w:p w:rsidR="0012771E" w:rsidRPr="0012771E" w:rsidRDefault="0012771E" w:rsidP="0012771E">
      <w:pPr>
        <w:widowControl w:val="0"/>
        <w:numPr>
          <w:ilvl w:val="1"/>
          <w:numId w:val="2"/>
        </w:numPr>
        <w:tabs>
          <w:tab w:val="left" w:pos="332"/>
        </w:tabs>
        <w:spacing w:after="0" w:line="259" w:lineRule="auto"/>
        <w:jc w:val="both"/>
        <w:rPr>
          <w:rFonts w:ascii="Times New Roman" w:eastAsia="Times New Roman" w:hAnsi="Times New Roman" w:cs="Times New Roman"/>
          <w:sz w:val="28"/>
          <w:szCs w:val="28"/>
        </w:rPr>
      </w:pPr>
      <w:r w:rsidRPr="0012771E">
        <w:rPr>
          <w:rFonts w:ascii="Times New Roman" w:eastAsia="Times New Roman" w:hAnsi="Times New Roman" w:cs="Times New Roman"/>
          <w:sz w:val="28"/>
          <w:szCs w:val="28"/>
        </w:rPr>
        <w:t xml:space="preserve">От 16 до 18 лет 143 человек на основании данных </w:t>
      </w:r>
      <w:proofErr w:type="spellStart"/>
      <w:r w:rsidRPr="0012771E">
        <w:rPr>
          <w:rFonts w:ascii="Times New Roman" w:eastAsia="Times New Roman" w:hAnsi="Times New Roman" w:cs="Times New Roman"/>
          <w:sz w:val="28"/>
          <w:szCs w:val="28"/>
        </w:rPr>
        <w:t>похозяйственных</w:t>
      </w:r>
      <w:proofErr w:type="spellEnd"/>
      <w:r w:rsidRPr="0012771E">
        <w:rPr>
          <w:rFonts w:ascii="Times New Roman" w:eastAsia="Times New Roman" w:hAnsi="Times New Roman" w:cs="Times New Roman"/>
          <w:sz w:val="28"/>
          <w:szCs w:val="28"/>
        </w:rPr>
        <w:t xml:space="preserve"> книг администрации Ильинского сельского поселения Новопокровского района (справка прилагается).</w:t>
      </w:r>
    </w:p>
    <w:p w:rsidR="0012771E" w:rsidRPr="0012771E" w:rsidRDefault="0012771E" w:rsidP="0012771E">
      <w:pPr>
        <w:widowControl w:val="0"/>
        <w:tabs>
          <w:tab w:val="left" w:pos="332"/>
        </w:tabs>
        <w:spacing w:after="0" w:line="257" w:lineRule="auto"/>
        <w:ind w:firstLine="709"/>
        <w:jc w:val="both"/>
        <w:rPr>
          <w:rFonts w:ascii="Times New Roman" w:eastAsia="Times New Roman" w:hAnsi="Times New Roman" w:cs="Times New Roman"/>
          <w:sz w:val="28"/>
          <w:szCs w:val="28"/>
        </w:rPr>
      </w:pPr>
      <w:r w:rsidRPr="0012771E">
        <w:rPr>
          <w:rFonts w:ascii="Times New Roman" w:eastAsia="Times New Roman" w:hAnsi="Times New Roman" w:cs="Times New Roman"/>
          <w:sz w:val="28"/>
          <w:szCs w:val="28"/>
        </w:rPr>
        <w:t xml:space="preserve">6.Доля граждан в возрасте от 18 лет, проживающих в муниципальном образовании (его части), принявших участие в собраниях, конференциях и др. по отбору инициативных проектов, от общего числа граждан в возрасте от 18 лет, проживающих в муниципальном образовании (его части)- </w:t>
      </w:r>
      <w:r w:rsidRPr="0012771E">
        <w:rPr>
          <w:rFonts w:ascii="Times New Roman" w:eastAsia="Times New Roman" w:hAnsi="Times New Roman" w:cs="Times New Roman"/>
          <w:sz w:val="28"/>
          <w:szCs w:val="28"/>
          <w:u w:val="single"/>
        </w:rPr>
        <w:t>67,8 %;</w:t>
      </w:r>
    </w:p>
    <w:p w:rsidR="0012771E" w:rsidRPr="0012771E" w:rsidRDefault="0012771E" w:rsidP="0012771E">
      <w:pPr>
        <w:widowControl w:val="0"/>
        <w:tabs>
          <w:tab w:val="left" w:pos="332"/>
        </w:tabs>
        <w:spacing w:after="0" w:line="257" w:lineRule="auto"/>
        <w:ind w:firstLine="709"/>
        <w:jc w:val="both"/>
        <w:rPr>
          <w:rFonts w:ascii="Times New Roman" w:eastAsia="Times New Roman" w:hAnsi="Times New Roman" w:cs="Times New Roman"/>
          <w:sz w:val="28"/>
          <w:szCs w:val="28"/>
        </w:rPr>
      </w:pPr>
      <w:proofErr w:type="gramStart"/>
      <w:r w:rsidRPr="0012771E">
        <w:rPr>
          <w:rFonts w:ascii="Times New Roman" w:eastAsia="Times New Roman" w:hAnsi="Times New Roman" w:cs="Times New Roman"/>
          <w:sz w:val="28"/>
          <w:szCs w:val="28"/>
        </w:rPr>
        <w:t xml:space="preserve">7.Количество прямых </w:t>
      </w:r>
      <w:proofErr w:type="spellStart"/>
      <w:r w:rsidRPr="0012771E">
        <w:rPr>
          <w:rFonts w:ascii="Times New Roman" w:eastAsia="Times New Roman" w:hAnsi="Times New Roman" w:cs="Times New Roman"/>
          <w:sz w:val="28"/>
          <w:szCs w:val="28"/>
        </w:rPr>
        <w:t>благополучателей</w:t>
      </w:r>
      <w:proofErr w:type="spellEnd"/>
      <w:r w:rsidRPr="0012771E">
        <w:rPr>
          <w:rFonts w:ascii="Times New Roman" w:eastAsia="Times New Roman" w:hAnsi="Times New Roman" w:cs="Times New Roman"/>
          <w:sz w:val="28"/>
          <w:szCs w:val="28"/>
        </w:rPr>
        <w:t xml:space="preserve">: 3848 человек, в том числе взрослого населения (от 18 лет) 3160 человек, детей 545 человек (на основании данных </w:t>
      </w:r>
      <w:proofErr w:type="spellStart"/>
      <w:r w:rsidRPr="0012771E">
        <w:rPr>
          <w:rFonts w:ascii="Times New Roman" w:eastAsia="Times New Roman" w:hAnsi="Times New Roman" w:cs="Times New Roman"/>
          <w:sz w:val="28"/>
          <w:szCs w:val="28"/>
        </w:rPr>
        <w:t>похозяйственных</w:t>
      </w:r>
      <w:proofErr w:type="spellEnd"/>
      <w:r w:rsidRPr="0012771E">
        <w:rPr>
          <w:rFonts w:ascii="Times New Roman" w:eastAsia="Times New Roman" w:hAnsi="Times New Roman" w:cs="Times New Roman"/>
          <w:sz w:val="28"/>
          <w:szCs w:val="28"/>
        </w:rPr>
        <w:t xml:space="preserve"> книг администрации Ильинского сельского поселения Новопокровского района (справка прилагается).</w:t>
      </w:r>
      <w:proofErr w:type="gramEnd"/>
    </w:p>
    <w:p w:rsidR="0012771E" w:rsidRPr="0012771E" w:rsidRDefault="0012771E" w:rsidP="0012771E">
      <w:pPr>
        <w:widowControl w:val="0"/>
        <w:spacing w:after="0" w:line="257" w:lineRule="auto"/>
        <w:ind w:firstLine="709"/>
        <w:jc w:val="both"/>
        <w:rPr>
          <w:rFonts w:ascii="Times New Roman" w:eastAsia="Times New Roman" w:hAnsi="Times New Roman" w:cs="Times New Roman"/>
          <w:sz w:val="28"/>
          <w:szCs w:val="28"/>
        </w:rPr>
      </w:pPr>
      <w:r w:rsidRPr="0012771E">
        <w:rPr>
          <w:rFonts w:ascii="Times New Roman" w:eastAsia="Times New Roman" w:hAnsi="Times New Roman" w:cs="Times New Roman"/>
          <w:sz w:val="28"/>
          <w:szCs w:val="28"/>
        </w:rPr>
        <w:t>8.Основные сведения о стоимости инициативного проекта:</w:t>
      </w:r>
    </w:p>
    <w:tbl>
      <w:tblPr>
        <w:tblOverlap w:val="never"/>
        <w:tblW w:w="9906" w:type="dxa"/>
        <w:jc w:val="center"/>
        <w:tblLayout w:type="fixed"/>
        <w:tblCellMar>
          <w:left w:w="10" w:type="dxa"/>
          <w:right w:w="10" w:type="dxa"/>
        </w:tblCellMar>
        <w:tblLook w:val="0000" w:firstRow="0" w:lastRow="0" w:firstColumn="0" w:lastColumn="0" w:noHBand="0" w:noVBand="0"/>
      </w:tblPr>
      <w:tblGrid>
        <w:gridCol w:w="562"/>
        <w:gridCol w:w="3816"/>
        <w:gridCol w:w="2268"/>
        <w:gridCol w:w="2064"/>
        <w:gridCol w:w="1196"/>
      </w:tblGrid>
      <w:tr w:rsidR="0012771E" w:rsidRPr="0012771E" w:rsidTr="00D2156D">
        <w:trPr>
          <w:trHeight w:hRule="exact" w:val="565"/>
          <w:jc w:val="center"/>
        </w:trPr>
        <w:tc>
          <w:tcPr>
            <w:tcW w:w="562" w:type="dxa"/>
            <w:vMerge w:val="restart"/>
            <w:tcBorders>
              <w:top w:val="single" w:sz="4" w:space="0" w:color="auto"/>
              <w:left w:val="single" w:sz="4" w:space="0" w:color="auto"/>
            </w:tcBorders>
            <w:shd w:val="clear" w:color="auto" w:fill="FFFFFF"/>
            <w:vAlign w:val="center"/>
          </w:tcPr>
          <w:p w:rsidR="0012771E" w:rsidRPr="0012771E" w:rsidRDefault="0012771E" w:rsidP="0012771E">
            <w:pPr>
              <w:widowControl w:val="0"/>
              <w:spacing w:after="0" w:line="233" w:lineRule="auto"/>
              <w:ind w:firstLine="709"/>
              <w:jc w:val="center"/>
              <w:rPr>
                <w:rFonts w:ascii="Times New Roman" w:eastAsia="Times New Roman" w:hAnsi="Times New Roman" w:cs="Times New Roman"/>
                <w:sz w:val="28"/>
                <w:szCs w:val="28"/>
              </w:rPr>
            </w:pPr>
            <w:r w:rsidRPr="0012771E">
              <w:rPr>
                <w:rFonts w:ascii="Times New Roman" w:eastAsia="Times New Roman" w:hAnsi="Times New Roman" w:cs="Times New Roman"/>
                <w:sz w:val="28"/>
                <w:szCs w:val="28"/>
              </w:rPr>
              <w:t xml:space="preserve">№ </w:t>
            </w:r>
            <w:proofErr w:type="gramStart"/>
            <w:r w:rsidRPr="0012771E">
              <w:rPr>
                <w:rFonts w:ascii="Times New Roman" w:eastAsia="Times New Roman" w:hAnsi="Times New Roman" w:cs="Times New Roman"/>
                <w:sz w:val="28"/>
                <w:szCs w:val="28"/>
              </w:rPr>
              <w:t>п</w:t>
            </w:r>
            <w:proofErr w:type="gramEnd"/>
            <w:r w:rsidRPr="0012771E">
              <w:rPr>
                <w:rFonts w:ascii="Times New Roman" w:eastAsia="Times New Roman" w:hAnsi="Times New Roman" w:cs="Times New Roman"/>
                <w:sz w:val="28"/>
                <w:szCs w:val="28"/>
              </w:rPr>
              <w:t>/п</w:t>
            </w:r>
          </w:p>
        </w:tc>
        <w:tc>
          <w:tcPr>
            <w:tcW w:w="3816" w:type="dxa"/>
            <w:vMerge w:val="restart"/>
            <w:tcBorders>
              <w:top w:val="single" w:sz="4" w:space="0" w:color="auto"/>
              <w:left w:val="single" w:sz="4" w:space="0" w:color="auto"/>
            </w:tcBorders>
            <w:shd w:val="clear" w:color="auto" w:fill="FFFFFF"/>
            <w:vAlign w:val="center"/>
          </w:tcPr>
          <w:p w:rsidR="0012771E" w:rsidRPr="0012771E" w:rsidRDefault="0012771E" w:rsidP="0012771E">
            <w:pPr>
              <w:widowControl w:val="0"/>
              <w:spacing w:after="0" w:line="240" w:lineRule="auto"/>
              <w:ind w:firstLine="709"/>
              <w:jc w:val="center"/>
              <w:rPr>
                <w:rFonts w:ascii="Times New Roman" w:eastAsia="Times New Roman" w:hAnsi="Times New Roman" w:cs="Times New Roman"/>
                <w:sz w:val="28"/>
                <w:szCs w:val="28"/>
              </w:rPr>
            </w:pPr>
            <w:r w:rsidRPr="0012771E">
              <w:rPr>
                <w:rFonts w:ascii="Times New Roman" w:eastAsia="Times New Roman" w:hAnsi="Times New Roman" w:cs="Times New Roman"/>
                <w:sz w:val="28"/>
                <w:szCs w:val="28"/>
              </w:rPr>
              <w:t>Наименование расходов</w:t>
            </w:r>
          </w:p>
        </w:tc>
        <w:tc>
          <w:tcPr>
            <w:tcW w:w="2268" w:type="dxa"/>
            <w:tcBorders>
              <w:top w:val="single" w:sz="4" w:space="0" w:color="auto"/>
              <w:left w:val="single" w:sz="4" w:space="0" w:color="auto"/>
            </w:tcBorders>
            <w:shd w:val="clear" w:color="auto" w:fill="FFFFFF"/>
            <w:vAlign w:val="center"/>
          </w:tcPr>
          <w:p w:rsidR="0012771E" w:rsidRPr="0012771E" w:rsidRDefault="0012771E" w:rsidP="0012771E">
            <w:pPr>
              <w:widowControl w:val="0"/>
              <w:spacing w:after="0" w:line="240" w:lineRule="auto"/>
              <w:ind w:firstLine="709"/>
              <w:jc w:val="center"/>
              <w:rPr>
                <w:rFonts w:ascii="Times New Roman" w:eastAsia="Times New Roman" w:hAnsi="Times New Roman" w:cs="Times New Roman"/>
                <w:sz w:val="24"/>
                <w:szCs w:val="28"/>
              </w:rPr>
            </w:pPr>
            <w:r w:rsidRPr="0012771E">
              <w:rPr>
                <w:rFonts w:ascii="Times New Roman" w:eastAsia="Times New Roman" w:hAnsi="Times New Roman" w:cs="Times New Roman"/>
                <w:sz w:val="24"/>
                <w:szCs w:val="28"/>
              </w:rPr>
              <w:t>Общая стоимость</w:t>
            </w:r>
          </w:p>
        </w:tc>
        <w:tc>
          <w:tcPr>
            <w:tcW w:w="3260" w:type="dxa"/>
            <w:gridSpan w:val="2"/>
            <w:tcBorders>
              <w:top w:val="single" w:sz="4" w:space="0" w:color="auto"/>
              <w:left w:val="single" w:sz="4" w:space="0" w:color="auto"/>
              <w:right w:val="single" w:sz="4" w:space="0" w:color="auto"/>
            </w:tcBorders>
            <w:shd w:val="clear" w:color="auto" w:fill="FFFFFF"/>
            <w:vAlign w:val="center"/>
          </w:tcPr>
          <w:p w:rsidR="0012771E" w:rsidRPr="0012771E" w:rsidRDefault="0012771E" w:rsidP="0012771E">
            <w:pPr>
              <w:widowControl w:val="0"/>
              <w:spacing w:after="0" w:line="240" w:lineRule="auto"/>
              <w:ind w:firstLine="709"/>
              <w:jc w:val="center"/>
              <w:rPr>
                <w:rFonts w:ascii="Times New Roman" w:eastAsia="Times New Roman" w:hAnsi="Times New Roman" w:cs="Times New Roman"/>
                <w:sz w:val="24"/>
                <w:szCs w:val="28"/>
              </w:rPr>
            </w:pPr>
            <w:r w:rsidRPr="0012771E">
              <w:rPr>
                <w:rFonts w:ascii="Times New Roman" w:eastAsia="Times New Roman" w:hAnsi="Times New Roman" w:cs="Times New Roman"/>
                <w:sz w:val="24"/>
                <w:szCs w:val="28"/>
              </w:rPr>
              <w:t>Средства краевого бюджета</w:t>
            </w:r>
          </w:p>
        </w:tc>
      </w:tr>
      <w:tr w:rsidR="0012771E" w:rsidRPr="0012771E" w:rsidTr="00D2156D">
        <w:trPr>
          <w:trHeight w:hRule="exact" w:val="277"/>
          <w:jc w:val="center"/>
        </w:trPr>
        <w:tc>
          <w:tcPr>
            <w:tcW w:w="562" w:type="dxa"/>
            <w:vMerge/>
            <w:tcBorders>
              <w:left w:val="single" w:sz="4" w:space="0" w:color="auto"/>
            </w:tcBorders>
            <w:shd w:val="clear" w:color="auto" w:fill="FFFFFF"/>
            <w:vAlign w:val="center"/>
          </w:tcPr>
          <w:p w:rsidR="0012771E" w:rsidRPr="0012771E" w:rsidRDefault="0012771E" w:rsidP="0012771E">
            <w:pPr>
              <w:spacing w:after="160" w:line="259" w:lineRule="auto"/>
              <w:ind w:firstLine="709"/>
              <w:jc w:val="center"/>
              <w:rPr>
                <w:rFonts w:ascii="Calibri" w:eastAsia="Calibri" w:hAnsi="Calibri" w:cs="Times New Roman"/>
                <w:sz w:val="28"/>
                <w:szCs w:val="28"/>
              </w:rPr>
            </w:pPr>
          </w:p>
        </w:tc>
        <w:tc>
          <w:tcPr>
            <w:tcW w:w="3816" w:type="dxa"/>
            <w:vMerge/>
            <w:tcBorders>
              <w:left w:val="single" w:sz="4" w:space="0" w:color="auto"/>
            </w:tcBorders>
            <w:shd w:val="clear" w:color="auto" w:fill="FFFFFF"/>
            <w:vAlign w:val="center"/>
          </w:tcPr>
          <w:p w:rsidR="0012771E" w:rsidRPr="0012771E" w:rsidRDefault="0012771E" w:rsidP="0012771E">
            <w:pPr>
              <w:spacing w:after="160" w:line="259" w:lineRule="auto"/>
              <w:ind w:firstLine="709"/>
              <w:jc w:val="center"/>
              <w:rPr>
                <w:rFonts w:ascii="Calibri" w:eastAsia="Calibri" w:hAnsi="Calibri" w:cs="Times New Roman"/>
                <w:sz w:val="28"/>
                <w:szCs w:val="28"/>
              </w:rPr>
            </w:pPr>
          </w:p>
        </w:tc>
        <w:tc>
          <w:tcPr>
            <w:tcW w:w="2268" w:type="dxa"/>
            <w:tcBorders>
              <w:top w:val="single" w:sz="4" w:space="0" w:color="auto"/>
              <w:left w:val="single" w:sz="4" w:space="0" w:color="auto"/>
            </w:tcBorders>
            <w:shd w:val="clear" w:color="auto" w:fill="FFFFFF"/>
            <w:vAlign w:val="center"/>
          </w:tcPr>
          <w:p w:rsidR="0012771E" w:rsidRPr="0012771E" w:rsidRDefault="0012771E" w:rsidP="0012771E">
            <w:pPr>
              <w:widowControl w:val="0"/>
              <w:spacing w:after="0" w:line="240" w:lineRule="auto"/>
              <w:ind w:firstLine="709"/>
              <w:jc w:val="center"/>
              <w:rPr>
                <w:rFonts w:ascii="Times New Roman" w:eastAsia="Times New Roman" w:hAnsi="Times New Roman" w:cs="Times New Roman"/>
                <w:sz w:val="24"/>
                <w:szCs w:val="28"/>
              </w:rPr>
            </w:pPr>
            <w:r w:rsidRPr="0012771E">
              <w:rPr>
                <w:rFonts w:ascii="Times New Roman" w:eastAsia="Times New Roman" w:hAnsi="Times New Roman" w:cs="Times New Roman"/>
                <w:sz w:val="24"/>
                <w:szCs w:val="28"/>
              </w:rPr>
              <w:t>руб.</w:t>
            </w:r>
          </w:p>
        </w:tc>
        <w:tc>
          <w:tcPr>
            <w:tcW w:w="2064" w:type="dxa"/>
            <w:tcBorders>
              <w:top w:val="single" w:sz="4" w:space="0" w:color="auto"/>
              <w:left w:val="single" w:sz="4" w:space="0" w:color="auto"/>
            </w:tcBorders>
            <w:shd w:val="clear" w:color="auto" w:fill="FFFFFF"/>
            <w:vAlign w:val="center"/>
          </w:tcPr>
          <w:p w:rsidR="0012771E" w:rsidRPr="0012771E" w:rsidRDefault="0012771E" w:rsidP="0012771E">
            <w:pPr>
              <w:widowControl w:val="0"/>
              <w:spacing w:after="0" w:line="240" w:lineRule="auto"/>
              <w:ind w:firstLine="709"/>
              <w:jc w:val="center"/>
              <w:rPr>
                <w:rFonts w:ascii="Times New Roman" w:eastAsia="Times New Roman" w:hAnsi="Times New Roman" w:cs="Times New Roman"/>
                <w:sz w:val="24"/>
                <w:szCs w:val="28"/>
              </w:rPr>
            </w:pPr>
            <w:r w:rsidRPr="0012771E">
              <w:rPr>
                <w:rFonts w:ascii="Times New Roman" w:eastAsia="Times New Roman" w:hAnsi="Times New Roman" w:cs="Times New Roman"/>
                <w:sz w:val="24"/>
                <w:szCs w:val="28"/>
              </w:rPr>
              <w:t>руб.</w:t>
            </w:r>
          </w:p>
        </w:tc>
        <w:tc>
          <w:tcPr>
            <w:tcW w:w="1196" w:type="dxa"/>
            <w:tcBorders>
              <w:top w:val="single" w:sz="4" w:space="0" w:color="auto"/>
              <w:left w:val="single" w:sz="4" w:space="0" w:color="auto"/>
              <w:right w:val="single" w:sz="4" w:space="0" w:color="auto"/>
            </w:tcBorders>
            <w:shd w:val="clear" w:color="auto" w:fill="FFFFFF"/>
            <w:vAlign w:val="center"/>
          </w:tcPr>
          <w:p w:rsidR="0012771E" w:rsidRPr="0012771E" w:rsidRDefault="0012771E" w:rsidP="0012771E">
            <w:pPr>
              <w:widowControl w:val="0"/>
              <w:spacing w:after="0" w:line="240" w:lineRule="auto"/>
              <w:ind w:firstLine="709"/>
              <w:jc w:val="center"/>
              <w:rPr>
                <w:rFonts w:ascii="Times New Roman" w:eastAsia="Times New Roman" w:hAnsi="Times New Roman" w:cs="Times New Roman"/>
                <w:sz w:val="24"/>
                <w:szCs w:val="28"/>
              </w:rPr>
            </w:pPr>
            <w:r w:rsidRPr="0012771E">
              <w:rPr>
                <w:rFonts w:ascii="Times New Roman" w:eastAsia="Times New Roman" w:hAnsi="Times New Roman" w:cs="Times New Roman"/>
                <w:sz w:val="24"/>
                <w:szCs w:val="28"/>
              </w:rPr>
              <w:t>%</w:t>
            </w:r>
          </w:p>
        </w:tc>
      </w:tr>
      <w:tr w:rsidR="0012771E" w:rsidRPr="0012771E" w:rsidTr="00D2156D">
        <w:trPr>
          <w:trHeight w:hRule="exact" w:val="862"/>
          <w:jc w:val="center"/>
        </w:trPr>
        <w:tc>
          <w:tcPr>
            <w:tcW w:w="562" w:type="dxa"/>
            <w:tcBorders>
              <w:top w:val="single" w:sz="4" w:space="0" w:color="auto"/>
              <w:left w:val="single" w:sz="4" w:space="0" w:color="auto"/>
            </w:tcBorders>
            <w:shd w:val="clear" w:color="auto" w:fill="FFFFFF"/>
            <w:vAlign w:val="center"/>
          </w:tcPr>
          <w:p w:rsidR="0012771E" w:rsidRPr="0012771E" w:rsidRDefault="0012771E" w:rsidP="0012771E">
            <w:pPr>
              <w:widowControl w:val="0"/>
              <w:spacing w:after="0" w:line="240" w:lineRule="auto"/>
              <w:ind w:firstLine="709"/>
              <w:jc w:val="center"/>
              <w:rPr>
                <w:rFonts w:ascii="Times New Roman" w:eastAsia="Times New Roman" w:hAnsi="Times New Roman" w:cs="Times New Roman"/>
                <w:sz w:val="28"/>
                <w:szCs w:val="28"/>
              </w:rPr>
            </w:pPr>
            <w:r w:rsidRPr="0012771E">
              <w:rPr>
                <w:rFonts w:ascii="Times New Roman" w:eastAsia="Times New Roman" w:hAnsi="Times New Roman" w:cs="Times New Roman"/>
                <w:sz w:val="28"/>
                <w:szCs w:val="28"/>
              </w:rPr>
              <w:t>1</w:t>
            </w:r>
          </w:p>
        </w:tc>
        <w:tc>
          <w:tcPr>
            <w:tcW w:w="3816" w:type="dxa"/>
            <w:tcBorders>
              <w:top w:val="single" w:sz="4" w:space="0" w:color="auto"/>
              <w:left w:val="single" w:sz="4" w:space="0" w:color="auto"/>
            </w:tcBorders>
            <w:shd w:val="clear" w:color="auto" w:fill="FFFFFF"/>
            <w:vAlign w:val="center"/>
          </w:tcPr>
          <w:p w:rsidR="0012771E" w:rsidRPr="0012771E" w:rsidRDefault="0012771E" w:rsidP="0012771E">
            <w:pPr>
              <w:widowControl w:val="0"/>
              <w:spacing w:after="0" w:line="240" w:lineRule="auto"/>
              <w:jc w:val="center"/>
              <w:rPr>
                <w:rFonts w:ascii="Times New Roman" w:eastAsia="Times New Roman" w:hAnsi="Times New Roman" w:cs="Times New Roman"/>
                <w:sz w:val="24"/>
                <w:szCs w:val="24"/>
              </w:rPr>
            </w:pPr>
            <w:r w:rsidRPr="0012771E">
              <w:rPr>
                <w:rFonts w:ascii="Times New Roman" w:eastAsia="Times New Roman" w:hAnsi="Times New Roman" w:cs="Times New Roman"/>
                <w:sz w:val="28"/>
                <w:szCs w:val="28"/>
              </w:rPr>
              <w:t>Благоустройство сквера «Молодежного»</w:t>
            </w:r>
          </w:p>
        </w:tc>
        <w:tc>
          <w:tcPr>
            <w:tcW w:w="2268" w:type="dxa"/>
            <w:tcBorders>
              <w:top w:val="single" w:sz="4" w:space="0" w:color="auto"/>
              <w:left w:val="single" w:sz="4" w:space="0" w:color="auto"/>
            </w:tcBorders>
            <w:shd w:val="clear" w:color="auto" w:fill="FFFFFF"/>
            <w:vAlign w:val="center"/>
          </w:tcPr>
          <w:p w:rsidR="0012771E" w:rsidRPr="0012771E" w:rsidRDefault="0012771E" w:rsidP="0012771E">
            <w:pPr>
              <w:widowControl w:val="0"/>
              <w:spacing w:after="0" w:line="240" w:lineRule="auto"/>
              <w:ind w:firstLine="709"/>
              <w:jc w:val="center"/>
              <w:rPr>
                <w:rFonts w:ascii="Times New Roman" w:eastAsia="Times New Roman" w:hAnsi="Times New Roman" w:cs="Times New Roman"/>
                <w:sz w:val="24"/>
                <w:szCs w:val="24"/>
              </w:rPr>
            </w:pPr>
            <w:r w:rsidRPr="0012771E">
              <w:rPr>
                <w:rFonts w:ascii="Times New Roman" w:eastAsia="Times New Roman" w:hAnsi="Times New Roman" w:cs="Times New Roman"/>
                <w:sz w:val="24"/>
                <w:szCs w:val="24"/>
              </w:rPr>
              <w:t>5019000,20</w:t>
            </w:r>
          </w:p>
        </w:tc>
        <w:tc>
          <w:tcPr>
            <w:tcW w:w="2064" w:type="dxa"/>
            <w:tcBorders>
              <w:top w:val="single" w:sz="4" w:space="0" w:color="auto"/>
              <w:left w:val="single" w:sz="4" w:space="0" w:color="auto"/>
            </w:tcBorders>
            <w:shd w:val="clear" w:color="auto" w:fill="FFFFFF"/>
            <w:vAlign w:val="center"/>
          </w:tcPr>
          <w:p w:rsidR="0012771E" w:rsidRPr="0012771E" w:rsidRDefault="0012771E" w:rsidP="0012771E">
            <w:pPr>
              <w:widowControl w:val="0"/>
              <w:spacing w:after="0" w:line="240" w:lineRule="auto"/>
              <w:ind w:firstLine="709"/>
              <w:jc w:val="center"/>
              <w:rPr>
                <w:rFonts w:ascii="Times New Roman" w:eastAsia="Times New Roman" w:hAnsi="Times New Roman" w:cs="Times New Roman"/>
                <w:sz w:val="24"/>
                <w:szCs w:val="24"/>
              </w:rPr>
            </w:pPr>
            <w:r w:rsidRPr="0012771E">
              <w:rPr>
                <w:rFonts w:ascii="Times New Roman" w:eastAsia="Times New Roman" w:hAnsi="Times New Roman" w:cs="Times New Roman"/>
                <w:sz w:val="24"/>
                <w:szCs w:val="24"/>
              </w:rPr>
              <w:t>5019000,20</w:t>
            </w:r>
          </w:p>
        </w:tc>
        <w:tc>
          <w:tcPr>
            <w:tcW w:w="1196" w:type="dxa"/>
            <w:tcBorders>
              <w:top w:val="single" w:sz="4" w:space="0" w:color="auto"/>
              <w:left w:val="single" w:sz="4" w:space="0" w:color="auto"/>
              <w:right w:val="single" w:sz="4" w:space="0" w:color="auto"/>
            </w:tcBorders>
            <w:shd w:val="clear" w:color="auto" w:fill="FFFFFF"/>
            <w:vAlign w:val="center"/>
          </w:tcPr>
          <w:p w:rsidR="0012771E" w:rsidRPr="0012771E" w:rsidRDefault="0012771E" w:rsidP="0012771E">
            <w:pPr>
              <w:widowControl w:val="0"/>
              <w:spacing w:after="0" w:line="240" w:lineRule="auto"/>
              <w:ind w:firstLine="709"/>
              <w:jc w:val="center"/>
              <w:rPr>
                <w:rFonts w:ascii="Times New Roman" w:eastAsia="Times New Roman" w:hAnsi="Times New Roman" w:cs="Times New Roman"/>
                <w:sz w:val="24"/>
                <w:szCs w:val="24"/>
              </w:rPr>
            </w:pPr>
            <w:r w:rsidRPr="0012771E">
              <w:rPr>
                <w:rFonts w:ascii="Times New Roman" w:eastAsia="Times New Roman" w:hAnsi="Times New Roman" w:cs="Times New Roman"/>
                <w:sz w:val="24"/>
                <w:szCs w:val="24"/>
              </w:rPr>
              <w:t>100</w:t>
            </w:r>
          </w:p>
        </w:tc>
      </w:tr>
      <w:tr w:rsidR="0012771E" w:rsidRPr="0012771E" w:rsidTr="00D2156D">
        <w:trPr>
          <w:trHeight w:hRule="exact" w:val="292"/>
          <w:jc w:val="center"/>
        </w:trPr>
        <w:tc>
          <w:tcPr>
            <w:tcW w:w="4378" w:type="dxa"/>
            <w:gridSpan w:val="2"/>
            <w:tcBorders>
              <w:top w:val="single" w:sz="4" w:space="0" w:color="auto"/>
              <w:left w:val="single" w:sz="4" w:space="0" w:color="auto"/>
              <w:bottom w:val="single" w:sz="4" w:space="0" w:color="auto"/>
            </w:tcBorders>
            <w:shd w:val="clear" w:color="auto" w:fill="FFFFFF"/>
            <w:vAlign w:val="center"/>
          </w:tcPr>
          <w:p w:rsidR="0012771E" w:rsidRPr="0012771E" w:rsidRDefault="0012771E" w:rsidP="0012771E">
            <w:pPr>
              <w:widowControl w:val="0"/>
              <w:spacing w:after="0" w:line="240" w:lineRule="auto"/>
              <w:ind w:firstLine="709"/>
              <w:jc w:val="center"/>
              <w:rPr>
                <w:rFonts w:ascii="Times New Roman" w:eastAsia="Times New Roman" w:hAnsi="Times New Roman" w:cs="Times New Roman"/>
                <w:sz w:val="24"/>
                <w:szCs w:val="24"/>
              </w:rPr>
            </w:pPr>
            <w:r w:rsidRPr="0012771E">
              <w:rPr>
                <w:rFonts w:ascii="Times New Roman" w:eastAsia="Times New Roman" w:hAnsi="Times New Roman" w:cs="Times New Roman"/>
                <w:sz w:val="24"/>
                <w:szCs w:val="24"/>
              </w:rPr>
              <w:t>ИТОГО</w:t>
            </w:r>
          </w:p>
        </w:tc>
        <w:tc>
          <w:tcPr>
            <w:tcW w:w="2268" w:type="dxa"/>
            <w:tcBorders>
              <w:top w:val="single" w:sz="4" w:space="0" w:color="auto"/>
              <w:left w:val="single" w:sz="4" w:space="0" w:color="auto"/>
              <w:bottom w:val="single" w:sz="4" w:space="0" w:color="auto"/>
            </w:tcBorders>
            <w:shd w:val="clear" w:color="auto" w:fill="FFFFFF"/>
            <w:vAlign w:val="center"/>
          </w:tcPr>
          <w:p w:rsidR="0012771E" w:rsidRPr="0012771E" w:rsidRDefault="0012771E" w:rsidP="0012771E">
            <w:pPr>
              <w:widowControl w:val="0"/>
              <w:spacing w:after="0" w:line="240" w:lineRule="auto"/>
              <w:ind w:firstLine="709"/>
              <w:jc w:val="center"/>
              <w:rPr>
                <w:rFonts w:ascii="Times New Roman" w:eastAsia="Times New Roman" w:hAnsi="Times New Roman" w:cs="Times New Roman"/>
                <w:sz w:val="24"/>
                <w:szCs w:val="24"/>
              </w:rPr>
            </w:pPr>
            <w:r w:rsidRPr="0012771E">
              <w:rPr>
                <w:rFonts w:ascii="Times New Roman" w:eastAsia="Times New Roman" w:hAnsi="Times New Roman" w:cs="Times New Roman"/>
                <w:sz w:val="24"/>
                <w:szCs w:val="24"/>
              </w:rPr>
              <w:t>5019000,20</w:t>
            </w:r>
          </w:p>
        </w:tc>
        <w:tc>
          <w:tcPr>
            <w:tcW w:w="2064" w:type="dxa"/>
            <w:tcBorders>
              <w:top w:val="single" w:sz="4" w:space="0" w:color="auto"/>
              <w:left w:val="single" w:sz="4" w:space="0" w:color="auto"/>
              <w:bottom w:val="single" w:sz="4" w:space="0" w:color="auto"/>
            </w:tcBorders>
            <w:shd w:val="clear" w:color="auto" w:fill="FFFFFF"/>
            <w:vAlign w:val="center"/>
          </w:tcPr>
          <w:p w:rsidR="0012771E" w:rsidRPr="0012771E" w:rsidRDefault="0012771E" w:rsidP="0012771E">
            <w:pPr>
              <w:widowControl w:val="0"/>
              <w:spacing w:after="0" w:line="240" w:lineRule="auto"/>
              <w:ind w:firstLine="709"/>
              <w:jc w:val="center"/>
              <w:rPr>
                <w:rFonts w:ascii="Times New Roman" w:eastAsia="Times New Roman" w:hAnsi="Times New Roman" w:cs="Times New Roman"/>
                <w:sz w:val="24"/>
                <w:szCs w:val="24"/>
              </w:rPr>
            </w:pPr>
            <w:r w:rsidRPr="0012771E">
              <w:rPr>
                <w:rFonts w:ascii="Times New Roman" w:eastAsia="Times New Roman" w:hAnsi="Times New Roman" w:cs="Times New Roman"/>
                <w:sz w:val="24"/>
                <w:szCs w:val="24"/>
              </w:rPr>
              <w:t>5019000,20</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12771E" w:rsidRPr="0012771E" w:rsidRDefault="0012771E" w:rsidP="0012771E">
            <w:pPr>
              <w:spacing w:after="160" w:line="259" w:lineRule="auto"/>
              <w:ind w:firstLine="709"/>
              <w:jc w:val="center"/>
              <w:rPr>
                <w:rFonts w:ascii="Times New Roman" w:eastAsia="Calibri" w:hAnsi="Times New Roman" w:cs="Times New Roman"/>
                <w:sz w:val="24"/>
                <w:szCs w:val="24"/>
              </w:rPr>
            </w:pPr>
            <w:r w:rsidRPr="0012771E">
              <w:rPr>
                <w:rFonts w:ascii="Times New Roman" w:eastAsia="Calibri" w:hAnsi="Times New Roman" w:cs="Times New Roman"/>
                <w:sz w:val="24"/>
                <w:szCs w:val="24"/>
              </w:rPr>
              <w:t>100</w:t>
            </w:r>
          </w:p>
        </w:tc>
      </w:tr>
    </w:tbl>
    <w:p w:rsidR="0012771E" w:rsidRPr="0012771E" w:rsidRDefault="0012771E" w:rsidP="0012771E">
      <w:pPr>
        <w:widowControl w:val="0"/>
        <w:tabs>
          <w:tab w:val="left" w:pos="376"/>
        </w:tabs>
        <w:spacing w:after="0" w:line="257" w:lineRule="auto"/>
        <w:ind w:firstLine="709"/>
        <w:jc w:val="both"/>
        <w:rPr>
          <w:rFonts w:ascii="Times New Roman" w:eastAsia="Times New Roman" w:hAnsi="Times New Roman" w:cs="Times New Roman"/>
          <w:sz w:val="28"/>
          <w:szCs w:val="28"/>
        </w:rPr>
      </w:pPr>
      <w:r w:rsidRPr="0012771E">
        <w:rPr>
          <w:rFonts w:ascii="Times New Roman" w:eastAsia="Times New Roman" w:hAnsi="Times New Roman" w:cs="Times New Roman"/>
          <w:sz w:val="28"/>
          <w:szCs w:val="28"/>
        </w:rPr>
        <w:t xml:space="preserve">9.Документы, подтверждающие стоимость инициативного проекта: </w:t>
      </w:r>
    </w:p>
    <w:p w:rsidR="0012771E" w:rsidRPr="0012771E" w:rsidRDefault="0012771E" w:rsidP="0012771E">
      <w:pPr>
        <w:widowControl w:val="0"/>
        <w:tabs>
          <w:tab w:val="left" w:pos="376"/>
        </w:tabs>
        <w:spacing w:after="0" w:line="257" w:lineRule="auto"/>
        <w:ind w:firstLine="709"/>
        <w:jc w:val="both"/>
        <w:rPr>
          <w:rFonts w:ascii="Times New Roman" w:eastAsia="Times New Roman" w:hAnsi="Times New Roman" w:cs="Times New Roman"/>
          <w:sz w:val="28"/>
          <w:szCs w:val="28"/>
        </w:rPr>
      </w:pPr>
      <w:r w:rsidRPr="0012771E">
        <w:rPr>
          <w:rFonts w:ascii="Times New Roman" w:eastAsia="Times New Roman" w:hAnsi="Times New Roman" w:cs="Times New Roman"/>
          <w:sz w:val="28"/>
          <w:szCs w:val="28"/>
        </w:rPr>
        <w:t xml:space="preserve">дизайн-проект, сводный сметный расчет, локальный сметный расчет, заключение о проверке сметной стоимости; </w:t>
      </w:r>
    </w:p>
    <w:p w:rsidR="0012771E" w:rsidRPr="0012771E" w:rsidRDefault="0012771E" w:rsidP="0012771E">
      <w:pPr>
        <w:widowControl w:val="0"/>
        <w:tabs>
          <w:tab w:val="left" w:pos="376"/>
        </w:tabs>
        <w:spacing w:after="0" w:line="257" w:lineRule="auto"/>
        <w:ind w:firstLine="709"/>
        <w:jc w:val="both"/>
        <w:rPr>
          <w:rFonts w:ascii="Times New Roman" w:eastAsia="Times New Roman" w:hAnsi="Times New Roman" w:cs="Times New Roman"/>
          <w:sz w:val="28"/>
          <w:szCs w:val="28"/>
        </w:rPr>
      </w:pPr>
      <w:proofErr w:type="gramStart"/>
      <w:r w:rsidRPr="0012771E">
        <w:rPr>
          <w:rFonts w:ascii="Times New Roman" w:eastAsia="Times New Roman" w:hAnsi="Times New Roman" w:cs="Times New Roman"/>
          <w:sz w:val="28"/>
          <w:szCs w:val="28"/>
        </w:rPr>
        <w:t>10.Объект инициативного проекта не является территорией объектов благоустройства, на которых проводятся мероприятия, осуществляемые в рамках государственной программы Краснодарского края "Развитие жилищно-коммунального хозяйства", утвержденной постановлением главы администрации (губернатора) Краснодарского края от 12 октября 2015 г. № 967 и государственной программы Краснодарского края "Формирование современной городской среды", утвержденной постановлением главы администрации (губернатора) Краснодарского края от 31 августа 2017 г. № 655.</w:t>
      </w:r>
      <w:proofErr w:type="gramEnd"/>
    </w:p>
    <w:p w:rsidR="0012771E" w:rsidRPr="0012771E" w:rsidRDefault="0012771E" w:rsidP="0012771E">
      <w:pPr>
        <w:widowControl w:val="0"/>
        <w:tabs>
          <w:tab w:val="left" w:pos="376"/>
        </w:tabs>
        <w:spacing w:after="0" w:line="257" w:lineRule="auto"/>
        <w:ind w:firstLine="709"/>
        <w:jc w:val="both"/>
        <w:rPr>
          <w:rFonts w:ascii="Times New Roman" w:eastAsia="Times New Roman" w:hAnsi="Times New Roman" w:cs="Times New Roman"/>
          <w:sz w:val="28"/>
          <w:szCs w:val="28"/>
        </w:rPr>
      </w:pPr>
      <w:r w:rsidRPr="0012771E">
        <w:rPr>
          <w:rFonts w:ascii="Times New Roman" w:eastAsia="Times New Roman" w:hAnsi="Times New Roman" w:cs="Times New Roman"/>
          <w:sz w:val="28"/>
          <w:szCs w:val="28"/>
        </w:rPr>
        <w:t xml:space="preserve">11.Ожидаемый срок реализации проекта (срок ввода в эксплуатацию, открытия): </w:t>
      </w:r>
    </w:p>
    <w:p w:rsidR="0012771E" w:rsidRPr="0012771E" w:rsidRDefault="0012771E" w:rsidP="0012771E">
      <w:pPr>
        <w:widowControl w:val="0"/>
        <w:tabs>
          <w:tab w:val="left" w:pos="376"/>
        </w:tabs>
        <w:spacing w:after="0" w:line="257" w:lineRule="auto"/>
        <w:ind w:firstLine="709"/>
        <w:jc w:val="both"/>
        <w:rPr>
          <w:rFonts w:ascii="Times New Roman" w:eastAsia="Times New Roman" w:hAnsi="Times New Roman" w:cs="Times New Roman"/>
          <w:sz w:val="28"/>
          <w:szCs w:val="28"/>
        </w:rPr>
      </w:pPr>
      <w:r w:rsidRPr="0012771E">
        <w:rPr>
          <w:rFonts w:ascii="Times New Roman" w:eastAsia="Times New Roman" w:hAnsi="Times New Roman" w:cs="Times New Roman"/>
          <w:sz w:val="28"/>
          <w:szCs w:val="28"/>
        </w:rPr>
        <w:t>2021 год.</w:t>
      </w:r>
    </w:p>
    <w:p w:rsidR="0012771E" w:rsidRPr="0012771E" w:rsidRDefault="0012771E" w:rsidP="0012771E">
      <w:pPr>
        <w:widowControl w:val="0"/>
        <w:tabs>
          <w:tab w:val="left" w:pos="477"/>
          <w:tab w:val="left" w:leader="underscore" w:pos="9502"/>
        </w:tabs>
        <w:spacing w:after="0" w:line="240" w:lineRule="auto"/>
        <w:ind w:firstLine="709"/>
        <w:jc w:val="both"/>
        <w:rPr>
          <w:rFonts w:ascii="Times New Roman" w:eastAsia="Times New Roman" w:hAnsi="Times New Roman" w:cs="Times New Roman"/>
          <w:sz w:val="28"/>
          <w:szCs w:val="28"/>
        </w:rPr>
      </w:pPr>
      <w:r w:rsidRPr="0012771E">
        <w:rPr>
          <w:rFonts w:ascii="Times New Roman" w:eastAsia="Times New Roman" w:hAnsi="Times New Roman" w:cs="Times New Roman"/>
          <w:sz w:val="28"/>
          <w:szCs w:val="28"/>
        </w:rPr>
        <w:t xml:space="preserve">12.Эксплуатация и содержание объекта возлагается </w:t>
      </w:r>
      <w:proofErr w:type="gramStart"/>
      <w:r w:rsidRPr="0012771E">
        <w:rPr>
          <w:rFonts w:ascii="Times New Roman" w:eastAsia="Times New Roman" w:hAnsi="Times New Roman" w:cs="Times New Roman"/>
          <w:sz w:val="28"/>
          <w:szCs w:val="28"/>
        </w:rPr>
        <w:t>на</w:t>
      </w:r>
      <w:proofErr w:type="gramEnd"/>
      <w:r w:rsidRPr="0012771E">
        <w:rPr>
          <w:rFonts w:ascii="Times New Roman" w:eastAsia="Times New Roman" w:hAnsi="Times New Roman" w:cs="Times New Roman"/>
          <w:sz w:val="28"/>
          <w:szCs w:val="28"/>
        </w:rPr>
        <w:t>:</w:t>
      </w:r>
    </w:p>
    <w:p w:rsidR="0012771E" w:rsidRPr="0012771E" w:rsidRDefault="0012771E" w:rsidP="0012771E">
      <w:pPr>
        <w:widowControl w:val="0"/>
        <w:tabs>
          <w:tab w:val="left" w:pos="477"/>
          <w:tab w:val="left" w:leader="underscore" w:pos="9502"/>
        </w:tabs>
        <w:spacing w:after="0" w:line="240" w:lineRule="auto"/>
        <w:ind w:firstLine="709"/>
        <w:jc w:val="both"/>
        <w:rPr>
          <w:rFonts w:ascii="Times New Roman" w:eastAsia="Times New Roman" w:hAnsi="Times New Roman" w:cs="Times New Roman"/>
          <w:sz w:val="28"/>
          <w:szCs w:val="28"/>
        </w:rPr>
      </w:pPr>
      <w:r w:rsidRPr="0012771E">
        <w:rPr>
          <w:rFonts w:ascii="Times New Roman" w:eastAsia="Times New Roman" w:hAnsi="Times New Roman" w:cs="Times New Roman"/>
          <w:sz w:val="28"/>
          <w:szCs w:val="28"/>
        </w:rPr>
        <w:t xml:space="preserve">Муниципальное казенное учреждение «Южное» Ильинского сельского поселения Новопокровского района. </w:t>
      </w:r>
    </w:p>
    <w:p w:rsidR="0012771E" w:rsidRPr="0012771E" w:rsidRDefault="0012771E" w:rsidP="0012771E">
      <w:pPr>
        <w:widowControl w:val="0"/>
        <w:tabs>
          <w:tab w:val="left" w:pos="477"/>
          <w:tab w:val="left" w:leader="underscore" w:pos="9502"/>
        </w:tabs>
        <w:spacing w:after="0" w:line="240" w:lineRule="auto"/>
        <w:ind w:firstLine="709"/>
        <w:jc w:val="both"/>
        <w:rPr>
          <w:rFonts w:ascii="Times New Roman" w:eastAsia="Times New Roman" w:hAnsi="Times New Roman" w:cs="Times New Roman"/>
          <w:sz w:val="28"/>
          <w:szCs w:val="28"/>
        </w:rPr>
      </w:pPr>
      <w:r w:rsidRPr="0012771E">
        <w:rPr>
          <w:rFonts w:ascii="Times New Roman" w:eastAsia="Times New Roman" w:hAnsi="Times New Roman" w:cs="Times New Roman"/>
          <w:sz w:val="28"/>
          <w:szCs w:val="28"/>
        </w:rPr>
        <w:t>13.Дополнительная информация и комментарии (при необходимости):</w:t>
      </w:r>
    </w:p>
    <w:p w:rsidR="0012771E" w:rsidRPr="0012771E" w:rsidRDefault="0012771E" w:rsidP="0012771E">
      <w:pPr>
        <w:widowControl w:val="0"/>
        <w:tabs>
          <w:tab w:val="left" w:pos="477"/>
          <w:tab w:val="left" w:leader="underscore" w:pos="9502"/>
        </w:tabs>
        <w:spacing w:after="0" w:line="240" w:lineRule="auto"/>
        <w:ind w:firstLine="709"/>
        <w:jc w:val="both"/>
        <w:rPr>
          <w:rFonts w:ascii="Times New Roman" w:eastAsia="Times New Roman" w:hAnsi="Times New Roman" w:cs="Times New Roman"/>
          <w:sz w:val="28"/>
          <w:szCs w:val="28"/>
        </w:rPr>
      </w:pPr>
      <w:r w:rsidRPr="0012771E">
        <w:rPr>
          <w:rFonts w:ascii="Times New Roman" w:eastAsia="Times New Roman" w:hAnsi="Times New Roman" w:cs="Times New Roman"/>
          <w:sz w:val="28"/>
          <w:szCs w:val="28"/>
        </w:rPr>
        <w:t>Отсутствуют.</w:t>
      </w:r>
    </w:p>
    <w:p w:rsidR="0012771E" w:rsidRPr="0012771E" w:rsidRDefault="0012771E" w:rsidP="0012771E">
      <w:pPr>
        <w:widowControl w:val="0"/>
        <w:tabs>
          <w:tab w:val="left" w:pos="376"/>
        </w:tabs>
        <w:spacing w:after="0" w:line="257" w:lineRule="auto"/>
        <w:ind w:firstLine="709"/>
        <w:jc w:val="both"/>
        <w:rPr>
          <w:rFonts w:ascii="Times New Roman" w:eastAsia="Times New Roman" w:hAnsi="Times New Roman" w:cs="Times New Roman"/>
          <w:sz w:val="28"/>
          <w:szCs w:val="28"/>
        </w:rPr>
      </w:pPr>
    </w:p>
    <w:p w:rsidR="0012771E" w:rsidRPr="0012771E" w:rsidRDefault="0012771E" w:rsidP="0012771E">
      <w:pPr>
        <w:widowControl w:val="0"/>
        <w:tabs>
          <w:tab w:val="left" w:pos="376"/>
        </w:tabs>
        <w:spacing w:after="0" w:line="257" w:lineRule="auto"/>
        <w:ind w:firstLine="709"/>
        <w:jc w:val="both"/>
        <w:rPr>
          <w:rFonts w:ascii="Times New Roman" w:eastAsia="Times New Roman" w:hAnsi="Times New Roman" w:cs="Times New Roman"/>
          <w:sz w:val="28"/>
          <w:szCs w:val="28"/>
        </w:rPr>
      </w:pPr>
    </w:p>
    <w:p w:rsidR="0012771E" w:rsidRPr="0012771E" w:rsidRDefault="0012771E" w:rsidP="0012771E">
      <w:pPr>
        <w:widowControl w:val="0"/>
        <w:tabs>
          <w:tab w:val="left" w:pos="376"/>
        </w:tabs>
        <w:spacing w:after="0" w:line="257" w:lineRule="auto"/>
        <w:ind w:firstLine="709"/>
        <w:jc w:val="both"/>
        <w:rPr>
          <w:rFonts w:ascii="Times New Roman" w:eastAsia="Times New Roman" w:hAnsi="Times New Roman" w:cs="Times New Roman"/>
          <w:sz w:val="28"/>
          <w:szCs w:val="28"/>
        </w:rPr>
      </w:pPr>
    </w:p>
    <w:p w:rsidR="0012771E" w:rsidRPr="0012771E" w:rsidRDefault="0012771E" w:rsidP="0012771E">
      <w:pPr>
        <w:spacing w:after="0" w:line="240" w:lineRule="auto"/>
        <w:ind w:firstLine="709"/>
        <w:rPr>
          <w:rFonts w:ascii="Times New Roman" w:eastAsia="Calibri" w:hAnsi="Times New Roman" w:cs="Times New Roman"/>
          <w:sz w:val="28"/>
          <w:szCs w:val="28"/>
        </w:rPr>
      </w:pPr>
      <w:r w:rsidRPr="0012771E">
        <w:rPr>
          <w:rFonts w:ascii="Times New Roman" w:eastAsia="Calibri" w:hAnsi="Times New Roman" w:cs="Times New Roman"/>
          <w:sz w:val="28"/>
          <w:szCs w:val="28"/>
        </w:rPr>
        <w:t xml:space="preserve">Руководитель </w:t>
      </w:r>
    </w:p>
    <w:p w:rsidR="0012771E" w:rsidRPr="0012771E" w:rsidRDefault="0012771E" w:rsidP="0012771E">
      <w:pPr>
        <w:spacing w:after="0" w:line="240" w:lineRule="auto"/>
        <w:ind w:firstLine="709"/>
        <w:rPr>
          <w:rFonts w:ascii="Times New Roman" w:eastAsia="Calibri" w:hAnsi="Times New Roman" w:cs="Times New Roman"/>
          <w:sz w:val="28"/>
          <w:szCs w:val="28"/>
        </w:rPr>
      </w:pPr>
      <w:r w:rsidRPr="0012771E">
        <w:rPr>
          <w:rFonts w:ascii="Times New Roman" w:eastAsia="Calibri" w:hAnsi="Times New Roman" w:cs="Times New Roman"/>
          <w:sz w:val="28"/>
          <w:szCs w:val="28"/>
        </w:rPr>
        <w:t xml:space="preserve">инициативной группы </w:t>
      </w:r>
      <w:r w:rsidRPr="0012771E">
        <w:rPr>
          <w:rFonts w:ascii="Times New Roman" w:eastAsia="Calibri" w:hAnsi="Times New Roman" w:cs="Times New Roman"/>
          <w:sz w:val="28"/>
          <w:szCs w:val="28"/>
        </w:rPr>
        <w:tab/>
      </w:r>
      <w:r w:rsidRPr="0012771E">
        <w:rPr>
          <w:rFonts w:ascii="Times New Roman" w:eastAsia="Calibri" w:hAnsi="Times New Roman" w:cs="Times New Roman"/>
          <w:sz w:val="28"/>
          <w:szCs w:val="28"/>
        </w:rPr>
        <w:tab/>
      </w:r>
      <w:r w:rsidRPr="0012771E">
        <w:rPr>
          <w:rFonts w:ascii="Times New Roman" w:eastAsia="Calibri" w:hAnsi="Times New Roman" w:cs="Times New Roman"/>
          <w:sz w:val="28"/>
          <w:szCs w:val="28"/>
        </w:rPr>
        <w:tab/>
      </w:r>
      <w:r w:rsidRPr="0012771E">
        <w:rPr>
          <w:rFonts w:ascii="Times New Roman" w:eastAsia="Calibri" w:hAnsi="Times New Roman" w:cs="Times New Roman"/>
          <w:sz w:val="28"/>
          <w:szCs w:val="28"/>
        </w:rPr>
        <w:tab/>
      </w:r>
      <w:r w:rsidRPr="0012771E">
        <w:rPr>
          <w:rFonts w:ascii="Times New Roman" w:eastAsia="Calibri" w:hAnsi="Times New Roman" w:cs="Times New Roman"/>
          <w:sz w:val="28"/>
          <w:szCs w:val="28"/>
        </w:rPr>
        <w:tab/>
      </w:r>
      <w:r w:rsidRPr="0012771E">
        <w:rPr>
          <w:rFonts w:ascii="Times New Roman" w:eastAsia="Calibri" w:hAnsi="Times New Roman" w:cs="Times New Roman"/>
          <w:sz w:val="28"/>
          <w:szCs w:val="28"/>
        </w:rPr>
        <w:tab/>
        <w:t xml:space="preserve">А.М. </w:t>
      </w:r>
      <w:proofErr w:type="spellStart"/>
      <w:r w:rsidRPr="0012771E">
        <w:rPr>
          <w:rFonts w:ascii="Times New Roman" w:eastAsia="Calibri" w:hAnsi="Times New Roman" w:cs="Times New Roman"/>
          <w:sz w:val="28"/>
          <w:szCs w:val="28"/>
        </w:rPr>
        <w:t>Кожанкова</w:t>
      </w:r>
      <w:proofErr w:type="spellEnd"/>
    </w:p>
    <w:p w:rsidR="0012771E" w:rsidRPr="0012771E" w:rsidRDefault="0012771E" w:rsidP="0012771E">
      <w:pPr>
        <w:spacing w:after="0" w:line="240" w:lineRule="auto"/>
        <w:ind w:firstLine="709"/>
        <w:rPr>
          <w:rFonts w:ascii="Times New Roman" w:eastAsia="Calibri" w:hAnsi="Times New Roman" w:cs="Times New Roman"/>
          <w:sz w:val="28"/>
          <w:szCs w:val="28"/>
        </w:rPr>
      </w:pPr>
    </w:p>
    <w:p w:rsidR="0012771E" w:rsidRPr="0012771E" w:rsidRDefault="0012771E" w:rsidP="0012771E">
      <w:pPr>
        <w:widowControl w:val="0"/>
        <w:spacing w:after="0" w:line="259" w:lineRule="auto"/>
        <w:ind w:firstLine="709"/>
        <w:jc w:val="both"/>
        <w:rPr>
          <w:rFonts w:ascii="Times New Roman" w:eastAsia="Times New Roman" w:hAnsi="Times New Roman" w:cs="Times New Roman"/>
          <w:sz w:val="28"/>
          <w:szCs w:val="28"/>
        </w:rPr>
      </w:pPr>
      <w:r w:rsidRPr="0012771E">
        <w:rPr>
          <w:rFonts w:ascii="Times New Roman" w:eastAsia="Times New Roman" w:hAnsi="Times New Roman" w:cs="Times New Roman"/>
          <w:sz w:val="28"/>
          <w:szCs w:val="28"/>
        </w:rPr>
        <w:t xml:space="preserve">Глава </w:t>
      </w:r>
    </w:p>
    <w:p w:rsidR="0012771E" w:rsidRPr="0012771E" w:rsidRDefault="0012771E" w:rsidP="0012771E">
      <w:pPr>
        <w:widowControl w:val="0"/>
        <w:spacing w:after="0" w:line="259" w:lineRule="auto"/>
        <w:ind w:firstLine="709"/>
        <w:jc w:val="both"/>
        <w:rPr>
          <w:rFonts w:ascii="Times New Roman" w:eastAsia="Times New Roman" w:hAnsi="Times New Roman" w:cs="Times New Roman"/>
          <w:sz w:val="28"/>
          <w:szCs w:val="28"/>
        </w:rPr>
      </w:pPr>
      <w:r w:rsidRPr="0012771E">
        <w:rPr>
          <w:rFonts w:ascii="Times New Roman" w:eastAsia="Times New Roman" w:hAnsi="Times New Roman" w:cs="Times New Roman"/>
          <w:sz w:val="28"/>
          <w:szCs w:val="28"/>
        </w:rPr>
        <w:t>Ильинского сельского поселения</w:t>
      </w:r>
    </w:p>
    <w:p w:rsidR="0012771E" w:rsidRPr="0012771E" w:rsidRDefault="0012771E" w:rsidP="0012771E">
      <w:pPr>
        <w:widowControl w:val="0"/>
        <w:spacing w:after="0" w:line="259" w:lineRule="auto"/>
        <w:ind w:firstLine="709"/>
        <w:jc w:val="both"/>
        <w:rPr>
          <w:rFonts w:ascii="Times New Roman" w:eastAsia="Times New Roman" w:hAnsi="Times New Roman" w:cs="Times New Roman"/>
          <w:sz w:val="28"/>
          <w:szCs w:val="28"/>
        </w:rPr>
      </w:pPr>
      <w:r w:rsidRPr="0012771E">
        <w:rPr>
          <w:rFonts w:ascii="Times New Roman" w:eastAsia="Times New Roman" w:hAnsi="Times New Roman" w:cs="Times New Roman"/>
          <w:sz w:val="28"/>
          <w:szCs w:val="28"/>
        </w:rPr>
        <w:t>Новопокровского района</w:t>
      </w:r>
      <w:r w:rsidRPr="0012771E">
        <w:rPr>
          <w:rFonts w:ascii="Times New Roman" w:eastAsia="Times New Roman" w:hAnsi="Times New Roman" w:cs="Times New Roman"/>
          <w:sz w:val="28"/>
          <w:szCs w:val="28"/>
        </w:rPr>
        <w:tab/>
      </w:r>
      <w:r w:rsidRPr="0012771E">
        <w:rPr>
          <w:rFonts w:ascii="Times New Roman" w:eastAsia="Times New Roman" w:hAnsi="Times New Roman" w:cs="Times New Roman"/>
          <w:sz w:val="28"/>
          <w:szCs w:val="28"/>
        </w:rPr>
        <w:tab/>
      </w:r>
      <w:r w:rsidRPr="0012771E">
        <w:rPr>
          <w:rFonts w:ascii="Times New Roman" w:eastAsia="Times New Roman" w:hAnsi="Times New Roman" w:cs="Times New Roman"/>
          <w:sz w:val="28"/>
          <w:szCs w:val="28"/>
        </w:rPr>
        <w:tab/>
      </w:r>
      <w:r w:rsidRPr="0012771E">
        <w:rPr>
          <w:rFonts w:ascii="Times New Roman" w:eastAsia="Times New Roman" w:hAnsi="Times New Roman" w:cs="Times New Roman"/>
          <w:sz w:val="28"/>
          <w:szCs w:val="28"/>
        </w:rPr>
        <w:tab/>
      </w:r>
      <w:r w:rsidRPr="0012771E">
        <w:rPr>
          <w:rFonts w:ascii="Times New Roman" w:eastAsia="Times New Roman" w:hAnsi="Times New Roman" w:cs="Times New Roman"/>
          <w:sz w:val="28"/>
          <w:szCs w:val="28"/>
        </w:rPr>
        <w:tab/>
        <w:t xml:space="preserve">Н.Н. </w:t>
      </w:r>
      <w:proofErr w:type="spellStart"/>
      <w:r w:rsidRPr="0012771E">
        <w:rPr>
          <w:rFonts w:ascii="Times New Roman" w:eastAsia="Times New Roman" w:hAnsi="Times New Roman" w:cs="Times New Roman"/>
          <w:sz w:val="28"/>
          <w:szCs w:val="28"/>
        </w:rPr>
        <w:t>Кулинич</w:t>
      </w:r>
      <w:proofErr w:type="spellEnd"/>
    </w:p>
    <w:p w:rsidR="0012771E" w:rsidRPr="0012771E" w:rsidRDefault="0012771E" w:rsidP="0012771E">
      <w:pPr>
        <w:widowControl w:val="0"/>
        <w:spacing w:after="0" w:line="259" w:lineRule="auto"/>
        <w:ind w:firstLine="709"/>
        <w:jc w:val="both"/>
        <w:rPr>
          <w:rFonts w:ascii="Times New Roman" w:eastAsia="Times New Roman" w:hAnsi="Times New Roman" w:cs="Times New Roman"/>
          <w:sz w:val="28"/>
          <w:szCs w:val="28"/>
        </w:rPr>
      </w:pPr>
    </w:p>
    <w:p w:rsidR="0012771E" w:rsidRPr="0012771E" w:rsidRDefault="0012771E" w:rsidP="0012771E">
      <w:pPr>
        <w:widowControl w:val="0"/>
        <w:spacing w:after="0" w:line="240" w:lineRule="auto"/>
        <w:ind w:firstLine="709"/>
        <w:jc w:val="both"/>
        <w:rPr>
          <w:rFonts w:ascii="Times New Roman" w:eastAsia="Times New Roman" w:hAnsi="Times New Roman" w:cs="Times New Roman"/>
          <w:sz w:val="28"/>
          <w:szCs w:val="28"/>
        </w:rPr>
      </w:pPr>
      <w:r w:rsidRPr="0012771E">
        <w:rPr>
          <w:rFonts w:ascii="Times New Roman" w:eastAsia="Times New Roman" w:hAnsi="Times New Roman" w:cs="Times New Roman"/>
          <w:sz w:val="28"/>
          <w:szCs w:val="28"/>
        </w:rPr>
        <w:t>СОГЛАСОВАНО:</w:t>
      </w:r>
    </w:p>
    <w:p w:rsidR="0012771E" w:rsidRPr="0012771E" w:rsidRDefault="0012771E" w:rsidP="0012771E">
      <w:pPr>
        <w:widowControl w:val="0"/>
        <w:spacing w:after="0" w:line="240" w:lineRule="auto"/>
        <w:ind w:firstLine="709"/>
        <w:jc w:val="both"/>
        <w:rPr>
          <w:rFonts w:ascii="Times New Roman" w:eastAsia="Times New Roman" w:hAnsi="Times New Roman" w:cs="Times New Roman"/>
          <w:sz w:val="28"/>
          <w:szCs w:val="28"/>
        </w:rPr>
      </w:pPr>
      <w:r w:rsidRPr="0012771E">
        <w:rPr>
          <w:rFonts w:ascii="Times New Roman" w:eastAsia="Times New Roman" w:hAnsi="Times New Roman" w:cs="Times New Roman"/>
          <w:sz w:val="28"/>
          <w:szCs w:val="28"/>
        </w:rPr>
        <w:t xml:space="preserve">Глава </w:t>
      </w:r>
    </w:p>
    <w:p w:rsidR="0012771E" w:rsidRPr="0012771E" w:rsidRDefault="0012771E" w:rsidP="0012771E">
      <w:pPr>
        <w:widowControl w:val="0"/>
        <w:spacing w:after="0" w:line="240" w:lineRule="auto"/>
        <w:ind w:firstLine="709"/>
        <w:jc w:val="both"/>
        <w:rPr>
          <w:rFonts w:ascii="Times New Roman" w:eastAsia="Times New Roman" w:hAnsi="Times New Roman" w:cs="Times New Roman"/>
          <w:sz w:val="28"/>
          <w:szCs w:val="28"/>
        </w:rPr>
      </w:pPr>
      <w:r w:rsidRPr="0012771E">
        <w:rPr>
          <w:rFonts w:ascii="Times New Roman" w:eastAsia="Times New Roman" w:hAnsi="Times New Roman" w:cs="Times New Roman"/>
          <w:sz w:val="28"/>
          <w:szCs w:val="28"/>
        </w:rPr>
        <w:t xml:space="preserve">муниципального образования </w:t>
      </w:r>
    </w:p>
    <w:p w:rsidR="0012771E" w:rsidRPr="0012771E" w:rsidRDefault="0012771E" w:rsidP="0012771E">
      <w:pPr>
        <w:widowControl w:val="0"/>
        <w:spacing w:after="0" w:line="240" w:lineRule="auto"/>
        <w:ind w:firstLine="709"/>
        <w:jc w:val="both"/>
        <w:rPr>
          <w:rFonts w:ascii="Times New Roman" w:eastAsia="Times New Roman" w:hAnsi="Times New Roman" w:cs="Times New Roman"/>
          <w:sz w:val="28"/>
          <w:szCs w:val="28"/>
        </w:rPr>
      </w:pPr>
      <w:proofErr w:type="spellStart"/>
      <w:r w:rsidRPr="0012771E">
        <w:rPr>
          <w:rFonts w:ascii="Times New Roman" w:eastAsia="Times New Roman" w:hAnsi="Times New Roman" w:cs="Times New Roman"/>
          <w:sz w:val="28"/>
          <w:szCs w:val="28"/>
        </w:rPr>
        <w:t>Новопокровский</w:t>
      </w:r>
      <w:proofErr w:type="spellEnd"/>
      <w:r w:rsidRPr="0012771E">
        <w:rPr>
          <w:rFonts w:ascii="Times New Roman" w:eastAsia="Times New Roman" w:hAnsi="Times New Roman" w:cs="Times New Roman"/>
          <w:sz w:val="28"/>
          <w:szCs w:val="28"/>
        </w:rPr>
        <w:t xml:space="preserve"> район</w:t>
      </w:r>
      <w:r w:rsidRPr="0012771E">
        <w:rPr>
          <w:rFonts w:ascii="Times New Roman" w:eastAsia="Times New Roman" w:hAnsi="Times New Roman" w:cs="Times New Roman"/>
          <w:sz w:val="28"/>
          <w:szCs w:val="28"/>
        </w:rPr>
        <w:tab/>
      </w:r>
      <w:r w:rsidRPr="0012771E">
        <w:rPr>
          <w:rFonts w:ascii="Times New Roman" w:eastAsia="Times New Roman" w:hAnsi="Times New Roman" w:cs="Times New Roman"/>
          <w:sz w:val="28"/>
          <w:szCs w:val="28"/>
        </w:rPr>
        <w:tab/>
      </w:r>
      <w:r w:rsidRPr="0012771E">
        <w:rPr>
          <w:rFonts w:ascii="Times New Roman" w:eastAsia="Times New Roman" w:hAnsi="Times New Roman" w:cs="Times New Roman"/>
          <w:sz w:val="28"/>
          <w:szCs w:val="28"/>
        </w:rPr>
        <w:tab/>
      </w:r>
      <w:r w:rsidRPr="0012771E">
        <w:rPr>
          <w:rFonts w:ascii="Times New Roman" w:eastAsia="Times New Roman" w:hAnsi="Times New Roman" w:cs="Times New Roman"/>
          <w:sz w:val="28"/>
          <w:szCs w:val="28"/>
        </w:rPr>
        <w:tab/>
      </w:r>
      <w:r w:rsidRPr="0012771E">
        <w:rPr>
          <w:rFonts w:ascii="Times New Roman" w:eastAsia="Times New Roman" w:hAnsi="Times New Roman" w:cs="Times New Roman"/>
          <w:sz w:val="28"/>
          <w:szCs w:val="28"/>
        </w:rPr>
        <w:tab/>
      </w:r>
      <w:r w:rsidRPr="0012771E">
        <w:rPr>
          <w:rFonts w:ascii="Times New Roman" w:eastAsia="Times New Roman" w:hAnsi="Times New Roman" w:cs="Times New Roman"/>
          <w:sz w:val="28"/>
          <w:szCs w:val="28"/>
        </w:rPr>
        <w:tab/>
        <w:t xml:space="preserve">А.В. </w:t>
      </w:r>
      <w:proofErr w:type="spellStart"/>
      <w:r w:rsidRPr="0012771E">
        <w:rPr>
          <w:rFonts w:ascii="Times New Roman" w:eastAsia="Times New Roman" w:hAnsi="Times New Roman" w:cs="Times New Roman"/>
          <w:sz w:val="28"/>
          <w:szCs w:val="28"/>
        </w:rPr>
        <w:t>Свитенко</w:t>
      </w:r>
      <w:proofErr w:type="spellEnd"/>
    </w:p>
    <w:p w:rsidR="0012771E" w:rsidRPr="0012771E" w:rsidRDefault="0012771E" w:rsidP="0012771E">
      <w:pPr>
        <w:widowControl w:val="0"/>
        <w:tabs>
          <w:tab w:val="left" w:pos="376"/>
        </w:tabs>
        <w:spacing w:after="0" w:line="257" w:lineRule="auto"/>
        <w:ind w:firstLine="709"/>
        <w:jc w:val="both"/>
        <w:rPr>
          <w:rFonts w:ascii="Times New Roman" w:eastAsia="Times New Roman" w:hAnsi="Times New Roman" w:cs="Times New Roman"/>
          <w:sz w:val="28"/>
          <w:szCs w:val="28"/>
        </w:rPr>
      </w:pPr>
    </w:p>
    <w:p w:rsidR="0012771E" w:rsidRPr="0012771E" w:rsidRDefault="0012771E" w:rsidP="0012771E">
      <w:pPr>
        <w:widowControl w:val="0"/>
        <w:spacing w:after="0" w:line="240" w:lineRule="auto"/>
        <w:jc w:val="both"/>
        <w:rPr>
          <w:rFonts w:ascii="Times New Roman" w:eastAsia="Times New Roman" w:hAnsi="Times New Roman" w:cs="Times New Roman"/>
          <w:sz w:val="26"/>
          <w:szCs w:val="26"/>
        </w:rPr>
      </w:pPr>
    </w:p>
    <w:p w:rsidR="0012771E" w:rsidRPr="0012771E" w:rsidRDefault="0012771E" w:rsidP="0012771E">
      <w:pPr>
        <w:widowControl w:val="0"/>
        <w:spacing w:after="0" w:line="240" w:lineRule="auto"/>
        <w:jc w:val="both"/>
        <w:rPr>
          <w:rFonts w:ascii="Times New Roman" w:eastAsia="Times New Roman" w:hAnsi="Times New Roman" w:cs="Times New Roman"/>
          <w:sz w:val="26"/>
          <w:szCs w:val="26"/>
        </w:rPr>
      </w:pPr>
    </w:p>
    <w:p w:rsidR="0012771E" w:rsidRPr="0012771E" w:rsidRDefault="0012771E" w:rsidP="0012771E">
      <w:pPr>
        <w:widowControl w:val="0"/>
        <w:spacing w:after="0" w:line="240" w:lineRule="auto"/>
        <w:jc w:val="both"/>
        <w:rPr>
          <w:rFonts w:ascii="Times New Roman" w:eastAsia="Times New Roman" w:hAnsi="Times New Roman" w:cs="Times New Roman"/>
          <w:sz w:val="26"/>
          <w:szCs w:val="26"/>
        </w:rPr>
      </w:pPr>
    </w:p>
    <w:p w:rsidR="006A545C" w:rsidRDefault="0012771E">
      <w:bookmarkStart w:id="0" w:name="_GoBack"/>
      <w:bookmarkEnd w:id="0"/>
    </w:p>
    <w:sectPr w:rsidR="006A54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C54CB"/>
    <w:multiLevelType w:val="multilevel"/>
    <w:tmpl w:val="51186206"/>
    <w:lvl w:ilvl="0">
      <w:start w:val="4"/>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75EA682C"/>
    <w:multiLevelType w:val="multilevel"/>
    <w:tmpl w:val="37C4C206"/>
    <w:lvl w:ilvl="0">
      <w:start w:val="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71E"/>
    <w:rsid w:val="00077285"/>
    <w:rsid w:val="0012771E"/>
    <w:rsid w:val="002D12CA"/>
    <w:rsid w:val="003554E5"/>
    <w:rsid w:val="005D688D"/>
    <w:rsid w:val="006302AE"/>
    <w:rsid w:val="006B0E4B"/>
    <w:rsid w:val="00763B18"/>
    <w:rsid w:val="00A16766"/>
    <w:rsid w:val="00AA0EB0"/>
    <w:rsid w:val="00AE018D"/>
    <w:rsid w:val="00AE6401"/>
    <w:rsid w:val="00B224F2"/>
    <w:rsid w:val="00D7022A"/>
    <w:rsid w:val="00E376A3"/>
    <w:rsid w:val="00E5149C"/>
    <w:rsid w:val="00EF7313"/>
    <w:rsid w:val="00F458A0"/>
    <w:rsid w:val="00FB22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linka-adm@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1217</Words>
  <Characters>6937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2021-03-22T15:17:00Z</dcterms:created>
  <dcterms:modified xsi:type="dcterms:W3CDTF">2021-03-22T15:18:00Z</dcterms:modified>
</cp:coreProperties>
</file>