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75" w:rsidRPr="00303375" w:rsidRDefault="00303375" w:rsidP="003033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303375" w:rsidRPr="00303375" w:rsidRDefault="00303375" w:rsidP="00303375">
      <w:pPr>
        <w:widowControl w:val="0"/>
        <w:spacing w:after="0" w:line="26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для участия в краевом конкурсе по отбору</w:t>
      </w:r>
    </w:p>
    <w:p w:rsidR="00303375" w:rsidRPr="00303375" w:rsidRDefault="00303375" w:rsidP="00303375">
      <w:pPr>
        <w:widowControl w:val="0"/>
        <w:spacing w:after="0" w:line="26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инициативных проектов муниципальных образований </w:t>
      </w:r>
    </w:p>
    <w:p w:rsidR="00303375" w:rsidRPr="00303375" w:rsidRDefault="00303375" w:rsidP="00303375">
      <w:pPr>
        <w:widowControl w:val="0"/>
        <w:spacing w:after="0" w:line="26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</w:p>
    <w:p w:rsidR="00303375" w:rsidRPr="00303375" w:rsidRDefault="00303375" w:rsidP="00D436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375">
        <w:rPr>
          <w:rFonts w:ascii="Times New Roman" w:eastAsia="Times New Roman" w:hAnsi="Times New Roman" w:cs="Times New Roman"/>
          <w:sz w:val="28"/>
          <w:szCs w:val="28"/>
          <w:u w:val="single"/>
        </w:rPr>
        <w:t>от администрации Ильинского сельского поселения Новопокровского района</w:t>
      </w:r>
      <w:r w:rsidRPr="00303375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303375">
        <w:rPr>
          <w:rFonts w:ascii="Times New Roman" w:eastAsia="Times New Roman" w:hAnsi="Times New Roman" w:cs="Times New Roman"/>
          <w:sz w:val="24"/>
          <w:szCs w:val="24"/>
        </w:rPr>
        <w:t>(наименование городского, сельского поселения, входящего в состав муниципального района Краснодарского края)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инициативного проекта: 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Благоустройство «Аллеи Памяти» в ст. Ильинской Новопокровского района.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2.Объект инициативного проекта: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Благоустройство «Аллеи Памяти» в ст. Ильинской Новопокровского района.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Ильинского сельского поселения Новопокровского района является пользователем данного земельного участка на основании приказа Управления имущественных и земельных отношений администрации муниципального образования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Новопокровский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район от 19.03.2021 года № 69 «О предоставлении в постоянное (бессрочное) пользование земельного участка администрации Ильинского сельского поселения Новопокровского района» (копии прилагаются).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Благоустраиваемая территория расположена </w:t>
      </w:r>
      <w:r w:rsidRPr="00303375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</w:t>
      </w:r>
      <w:r w:rsidRPr="00303375">
        <w:rPr>
          <w:rFonts w:ascii="Times New Roman" w:eastAsia="Calibri" w:hAnsi="Times New Roman" w:cs="Times New Roman"/>
          <w:sz w:val="28"/>
          <w:szCs w:val="28"/>
          <w:lang w:eastAsia="ru-RU"/>
        </w:rPr>
        <w:t>с кадастровым номером 23:22:0802006:1746, площадью 3232 (три тысячи двести тридцать два) кв. м</w:t>
      </w: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, из земель населённых пунктов, отнесенном к категории земель - земли населенных пунктов, имеющем адресный ориентир: </w:t>
      </w:r>
      <w:proofErr w:type="gramStart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Новопокровский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Ильинское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Ильинская, ул. Ленина, 27В, с установленным видом разрешенного использования – культурное развитие (земельные участки (территории) общего пользования), на основании постановления администрации Ильинского сельского поселения Новопокровского района от 19.03.2021 года № 18 «О присвоении почтового адреса» (копии прилагаются).</w:t>
      </w:r>
      <w:proofErr w:type="gramEnd"/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Текущее состояние благоустраиваемой территории - «Благоустройство «Аллеи Памяти» в ст. Ильинской Новопокровского района»» следующее: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Тротуарная плитка и бордюрный камень местами отсутствуют и разрушены, элементы малых архитектурных форм отсутствуют, отсутствуют скамейки.</w:t>
      </w:r>
    </w:p>
    <w:p w:rsidR="00303375" w:rsidRPr="00303375" w:rsidRDefault="00303375" w:rsidP="00303375">
      <w:pPr>
        <w:widowControl w:val="0"/>
        <w:tabs>
          <w:tab w:val="left" w:pos="491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03375">
        <w:rPr>
          <w:rFonts w:ascii="Times New Roman" w:eastAsia="Times New Roman" w:hAnsi="Times New Roman" w:cs="Times New Roman"/>
          <w:sz w:val="28"/>
          <w:szCs w:val="28"/>
        </w:rPr>
        <w:t>Постановка проблемы, решение которой имеет приоритетное значение для жителей</w:t>
      </w:r>
      <w:r w:rsidRPr="0030337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или его части: в 2019 году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Ильинское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являлось участником национального проекта «Жилье и городская среда» и региональной программы «Формирование комфортной городской (сельской) среды» рассматриваемая территория примыкает к территории благоустроенного парка и создает один благоустроенный  комплекс в центре станицы на землях общего пользования.</w:t>
      </w:r>
      <w:proofErr w:type="gram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375">
        <w:rPr>
          <w:rFonts w:ascii="Times New Roman" w:eastAsia="Times New Roman" w:hAnsi="Times New Roman" w:cs="Times New Roman"/>
          <w:sz w:val="28"/>
          <w:szCs w:val="28"/>
        </w:rPr>
        <w:lastRenderedPageBreak/>
        <w:t>На данной территории будет установлено пять памятных знаков «Труженикам тыла», «Ликвидаторам ядерных катастроф», «Участникам боевых действий в Афганистане», «Казакам основавшим станицу Ильинскую», «Участникам локальных войн и конфликтов».</w:t>
      </w:r>
      <w:r w:rsidRPr="003033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3375">
        <w:rPr>
          <w:rFonts w:ascii="Times New Roman" w:eastAsia="Times New Roman" w:hAnsi="Times New Roman" w:cs="Times New Roman"/>
          <w:sz w:val="28"/>
          <w:szCs w:val="28"/>
        </w:rPr>
        <w:t>Целью проекта благоустройства общественной территории является подготовка комплексных мероприятий, направленных формирование нравственной культуры жителей села, чувства гордости за свою малую Родину, стремление внести свой вклад в ее возрождение, проведение торжественно-значимых мероприятий, воспитание патриотизма на исторических примерах своей малой Родины. Это будет особый патриотический комплекс, направленный на  развитие историко-культурной среды у всех жителей и у подрастающего поколения. В настоящее время одним из самых важных и значимых мероприятий для поселения является – благоустройство аллеи памяти в ст. Ильинской Новопокровского района, ведь этот вопрос имеет непосредственное отношение к нравственному воспитанию молодого поколения.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4.Сведения об инициативной группе: протоколом собрания инициативной группы Ильинского сельского поселения Новопокровского района от 09.02.2021 года утвержден состав инициативной группы;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303375">
        <w:rPr>
          <w:rFonts w:ascii="Times New Roman" w:eastAsia="Times New Roman" w:hAnsi="Times New Roman" w:cs="Times New Roman"/>
          <w:sz w:val="28"/>
          <w:szCs w:val="28"/>
        </w:rPr>
        <w:tab/>
        <w:t>Состав инициативной группы - 10 человек, достигших восемнадцатилетнего возраста и проживающих на территории Ильинского сельского поселения Новопокровского района;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303375">
        <w:rPr>
          <w:rFonts w:ascii="Times New Roman" w:eastAsia="Times New Roman" w:hAnsi="Times New Roman" w:cs="Times New Roman"/>
          <w:sz w:val="28"/>
          <w:szCs w:val="28"/>
        </w:rPr>
        <w:tab/>
        <w:t>Руководитель инициативной группы: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ТОС № 4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Кожанкова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Антонина Михайловна;</w:t>
      </w:r>
    </w:p>
    <w:p w:rsidR="00303375" w:rsidRPr="00303375" w:rsidRDefault="00303375" w:rsidP="00303375">
      <w:pPr>
        <w:widowControl w:val="0"/>
        <w:numPr>
          <w:ilvl w:val="1"/>
          <w:numId w:val="1"/>
        </w:numPr>
        <w:tabs>
          <w:tab w:val="left" w:pos="0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89288423808, </w:t>
      </w:r>
      <w:r w:rsidRPr="0030337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033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3375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30337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ilinka</w:t>
        </w:r>
        <w:r w:rsidRPr="003033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 w:rsidRPr="0030337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adm</w:t>
        </w:r>
        <w:r w:rsidRPr="003033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@</w:t>
        </w:r>
        <w:r w:rsidRPr="0030337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3033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0337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03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5.Численность населения муниципального образования (его части):</w:t>
      </w:r>
    </w:p>
    <w:p w:rsidR="00303375" w:rsidRPr="00303375" w:rsidRDefault="00303375" w:rsidP="00303375">
      <w:pPr>
        <w:widowControl w:val="0"/>
        <w:numPr>
          <w:ilvl w:val="1"/>
          <w:numId w:val="2"/>
        </w:numPr>
        <w:tabs>
          <w:tab w:val="left" w:pos="3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Всего в Ильинском сельском поселении Новопокровского района численность населения составляет 3848 человека, на основании данных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книг администрации Ильинского сельского поселения Новопокровского района (справка прилагается).</w:t>
      </w:r>
    </w:p>
    <w:p w:rsidR="00303375" w:rsidRPr="00303375" w:rsidRDefault="00303375" w:rsidP="00303375">
      <w:pPr>
        <w:widowControl w:val="0"/>
        <w:numPr>
          <w:ilvl w:val="1"/>
          <w:numId w:val="2"/>
        </w:numPr>
        <w:tabs>
          <w:tab w:val="left" w:pos="3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От 18 лет 3160 человек на основании данных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книг администрации Ильинского сельского поселения Новопокровского района (справка прилагается).</w:t>
      </w:r>
    </w:p>
    <w:p w:rsidR="00303375" w:rsidRPr="00303375" w:rsidRDefault="00303375" w:rsidP="00303375">
      <w:pPr>
        <w:widowControl w:val="0"/>
        <w:numPr>
          <w:ilvl w:val="1"/>
          <w:numId w:val="2"/>
        </w:numPr>
        <w:tabs>
          <w:tab w:val="left" w:pos="3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От 16 до 18 лет 143 человек на основании данных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книг администрации Ильинского сельского поселения Новопокровского района (справка прилагается).</w:t>
      </w:r>
    </w:p>
    <w:p w:rsidR="00303375" w:rsidRPr="00303375" w:rsidRDefault="00303375" w:rsidP="00303375">
      <w:pPr>
        <w:widowControl w:val="0"/>
        <w:tabs>
          <w:tab w:val="left" w:pos="343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6.Доля граждан в возрасте от 18 лет, проживающих в муниципальном образовании (его части), принявших участие в собраниях, конференциях и др. по отбору инициативных проектов, от общего числа граждан в возрасте от 18 лет, проживающих в муниципальном образовании (его части)- </w:t>
      </w:r>
      <w:r w:rsidRPr="00303375">
        <w:rPr>
          <w:rFonts w:ascii="Times New Roman" w:eastAsia="Times New Roman" w:hAnsi="Times New Roman" w:cs="Times New Roman"/>
          <w:sz w:val="28"/>
          <w:szCs w:val="28"/>
          <w:u w:val="single"/>
        </w:rPr>
        <w:t>67,8 %;</w:t>
      </w:r>
    </w:p>
    <w:p w:rsidR="00303375" w:rsidRPr="00303375" w:rsidRDefault="00303375" w:rsidP="00303375">
      <w:pPr>
        <w:widowControl w:val="0"/>
        <w:tabs>
          <w:tab w:val="left" w:pos="33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7.Количество прямых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: 3848 человек, в том числе взрослого населения (от 18 лет) 3160 человек, детей 545 человек (на основании данных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 книг администрации Ильинского сельского поселения Новопокровского района (справка прилагается).</w:t>
      </w:r>
      <w:proofErr w:type="gramEnd"/>
    </w:p>
    <w:p w:rsidR="00303375" w:rsidRPr="00303375" w:rsidRDefault="00303375" w:rsidP="00D43618">
      <w:pPr>
        <w:widowControl w:val="0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8.Основные сведения о стоимости инициативного проекта:</w:t>
      </w:r>
    </w:p>
    <w:tbl>
      <w:tblPr>
        <w:tblOverlap w:val="never"/>
        <w:tblW w:w="97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357"/>
        <w:gridCol w:w="1422"/>
        <w:gridCol w:w="1573"/>
        <w:gridCol w:w="832"/>
      </w:tblGrid>
      <w:tr w:rsidR="00303375" w:rsidRPr="00303375" w:rsidTr="00D935B6">
        <w:trPr>
          <w:trHeight w:hRule="exact" w:val="5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75" w:rsidRPr="00303375" w:rsidRDefault="00303375" w:rsidP="0030337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337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37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8"/>
              </w:rPr>
              <w:t>Общая стоимость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8"/>
              </w:rPr>
              <w:t>Средства краевого бюджета</w:t>
            </w:r>
          </w:p>
        </w:tc>
      </w:tr>
      <w:tr w:rsidR="00303375" w:rsidRPr="00303375" w:rsidTr="00D935B6">
        <w:trPr>
          <w:trHeight w:hRule="exact" w:val="27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3375" w:rsidRPr="00303375" w:rsidRDefault="00303375" w:rsidP="00303375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3375" w:rsidRPr="00303375" w:rsidRDefault="00303375" w:rsidP="00303375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303375" w:rsidRPr="00303375" w:rsidTr="00D935B6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«Аллеи памяти»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4"/>
              </w:rPr>
              <w:t>2568200,00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4"/>
              </w:rPr>
              <w:t>2568200,00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375" w:rsidRPr="00303375" w:rsidTr="00D935B6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7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Памятные знаки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4"/>
              </w:rPr>
              <w:t>866935,00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4"/>
              </w:rPr>
              <w:t>866935,00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375" w:rsidRPr="00303375" w:rsidTr="00D935B6">
        <w:trPr>
          <w:trHeight w:hRule="exact" w:val="292"/>
          <w:jc w:val="center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4"/>
              </w:rPr>
              <w:t>3435135,00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375" w:rsidRPr="00303375" w:rsidRDefault="00303375" w:rsidP="00303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Times New Roman" w:hAnsi="Times New Roman" w:cs="Times New Roman"/>
                <w:sz w:val="24"/>
                <w:szCs w:val="24"/>
              </w:rPr>
              <w:t>3435135,00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375" w:rsidRPr="00303375" w:rsidRDefault="00303375" w:rsidP="003033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7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303375" w:rsidRPr="00303375" w:rsidRDefault="00303375" w:rsidP="00303375">
      <w:pPr>
        <w:widowControl w:val="0"/>
        <w:pBdr>
          <w:top w:val="single" w:sz="4" w:space="0" w:color="auto"/>
          <w:bottom w:val="single" w:sz="4" w:space="0" w:color="auto"/>
        </w:pBdr>
        <w:tabs>
          <w:tab w:val="left" w:pos="362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9.Документы, подтверждающие стоимость инициативного проекта: </w:t>
      </w:r>
    </w:p>
    <w:p w:rsidR="00303375" w:rsidRPr="00303375" w:rsidRDefault="00303375" w:rsidP="00303375">
      <w:pPr>
        <w:widowControl w:val="0"/>
        <w:pBdr>
          <w:top w:val="single" w:sz="4" w:space="0" w:color="auto"/>
          <w:bottom w:val="single" w:sz="4" w:space="0" w:color="auto"/>
        </w:pBdr>
        <w:tabs>
          <w:tab w:val="left" w:pos="362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дизайн-проект, дизайн памятных знаков, локальный сметный расчет на памятные знаки, сводный сметный расчет, локальный сметный расчет заключение о проверке сметной стоимости;</w:t>
      </w:r>
    </w:p>
    <w:p w:rsidR="00303375" w:rsidRPr="00303375" w:rsidRDefault="00303375" w:rsidP="00303375">
      <w:pPr>
        <w:widowControl w:val="0"/>
        <w:tabs>
          <w:tab w:val="left" w:pos="376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3375">
        <w:rPr>
          <w:rFonts w:ascii="Times New Roman" w:eastAsia="Times New Roman" w:hAnsi="Times New Roman" w:cs="Times New Roman"/>
          <w:sz w:val="28"/>
          <w:szCs w:val="28"/>
        </w:rPr>
        <w:t>10.Объект инициативного проекта не является территорией объектов благоустройства, на которых проводятся мероприятия, осуществляемые в рамках государственной программы Краснодарского края "Развитие жилищно-коммунального хозяйства", утвержденной постановлением главы администрации (губернатора) Краснодарского края от 12 октября 2015 г. № 967 и государственной программы Краснодарского края "Формирование современной городской среды", утвержденной постановлением главы администрации (губернатора) Краснодарского края от 31 августа 2017 г. № 655.</w:t>
      </w:r>
      <w:proofErr w:type="gramEnd"/>
    </w:p>
    <w:p w:rsidR="00303375" w:rsidRPr="00303375" w:rsidRDefault="00303375" w:rsidP="00303375">
      <w:pPr>
        <w:widowControl w:val="0"/>
        <w:tabs>
          <w:tab w:val="left" w:pos="376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11.Ожидаемый срок реализации проекта (срок ввода в эксплуатацию, открытия): </w:t>
      </w:r>
    </w:p>
    <w:p w:rsidR="00303375" w:rsidRPr="00303375" w:rsidRDefault="00303375" w:rsidP="00303375">
      <w:pPr>
        <w:widowControl w:val="0"/>
        <w:tabs>
          <w:tab w:val="left" w:pos="376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2021 год.</w:t>
      </w:r>
    </w:p>
    <w:p w:rsidR="00303375" w:rsidRPr="00303375" w:rsidRDefault="00303375" w:rsidP="00303375">
      <w:pPr>
        <w:widowControl w:val="0"/>
        <w:tabs>
          <w:tab w:val="left" w:pos="477"/>
          <w:tab w:val="left" w:leader="underscore" w:pos="9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12.Эксплуатация и содержание объекта возлагается </w:t>
      </w:r>
      <w:proofErr w:type="gramStart"/>
      <w:r w:rsidRPr="0030337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033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3375" w:rsidRPr="00303375" w:rsidRDefault="00303375" w:rsidP="00303375">
      <w:pPr>
        <w:widowControl w:val="0"/>
        <w:tabs>
          <w:tab w:val="left" w:pos="477"/>
          <w:tab w:val="left" w:leader="underscore" w:pos="9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«Южное» Ильинского сельского поселения Новопокровского района. </w:t>
      </w:r>
    </w:p>
    <w:p w:rsidR="00303375" w:rsidRPr="00303375" w:rsidRDefault="00303375" w:rsidP="00303375">
      <w:pPr>
        <w:widowControl w:val="0"/>
        <w:tabs>
          <w:tab w:val="left" w:pos="477"/>
          <w:tab w:val="left" w:leader="underscore" w:pos="9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13.Дополнительная информация и комментарии (при необходимости):</w:t>
      </w:r>
    </w:p>
    <w:p w:rsidR="00303375" w:rsidRPr="00303375" w:rsidRDefault="00303375" w:rsidP="00D43618">
      <w:pPr>
        <w:widowControl w:val="0"/>
        <w:tabs>
          <w:tab w:val="left" w:pos="477"/>
          <w:tab w:val="left" w:leader="underscore" w:pos="9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303375" w:rsidRPr="00303375" w:rsidRDefault="00303375" w:rsidP="00303375">
      <w:pPr>
        <w:widowControl w:val="0"/>
        <w:tabs>
          <w:tab w:val="left" w:pos="376"/>
        </w:tabs>
        <w:spacing w:after="0" w:line="257" w:lineRule="auto"/>
        <w:ind w:left="3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375" w:rsidRPr="00303375" w:rsidRDefault="00303375" w:rsidP="00303375">
      <w:pPr>
        <w:spacing w:after="0" w:line="240" w:lineRule="auto"/>
        <w:ind w:left="376" w:firstLine="709"/>
        <w:rPr>
          <w:rFonts w:ascii="Times New Roman" w:eastAsia="Calibri" w:hAnsi="Times New Roman" w:cs="Times New Roman"/>
          <w:sz w:val="28"/>
          <w:szCs w:val="28"/>
        </w:rPr>
      </w:pPr>
      <w:r w:rsidRPr="0030337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303375" w:rsidRPr="00303375" w:rsidRDefault="00303375" w:rsidP="00303375">
      <w:pPr>
        <w:spacing w:after="0" w:line="240" w:lineRule="auto"/>
        <w:ind w:left="376" w:firstLine="709"/>
        <w:rPr>
          <w:rFonts w:ascii="Times New Roman" w:eastAsia="Calibri" w:hAnsi="Times New Roman" w:cs="Times New Roman"/>
          <w:sz w:val="28"/>
          <w:szCs w:val="28"/>
        </w:rPr>
      </w:pPr>
      <w:r w:rsidRPr="00303375">
        <w:rPr>
          <w:rFonts w:ascii="Times New Roman" w:eastAsia="Calibri" w:hAnsi="Times New Roman" w:cs="Times New Roman"/>
          <w:sz w:val="28"/>
          <w:szCs w:val="28"/>
        </w:rPr>
        <w:t xml:space="preserve">инициативной группы </w:t>
      </w:r>
      <w:r w:rsidRPr="00303375">
        <w:rPr>
          <w:rFonts w:ascii="Times New Roman" w:eastAsia="Calibri" w:hAnsi="Times New Roman" w:cs="Times New Roman"/>
          <w:sz w:val="28"/>
          <w:szCs w:val="28"/>
        </w:rPr>
        <w:tab/>
      </w:r>
      <w:r w:rsidRPr="00303375">
        <w:rPr>
          <w:rFonts w:ascii="Times New Roman" w:eastAsia="Calibri" w:hAnsi="Times New Roman" w:cs="Times New Roman"/>
          <w:sz w:val="28"/>
          <w:szCs w:val="28"/>
        </w:rPr>
        <w:tab/>
      </w:r>
      <w:r w:rsidRPr="00303375">
        <w:rPr>
          <w:rFonts w:ascii="Times New Roman" w:eastAsia="Calibri" w:hAnsi="Times New Roman" w:cs="Times New Roman"/>
          <w:sz w:val="28"/>
          <w:szCs w:val="28"/>
        </w:rPr>
        <w:tab/>
      </w:r>
      <w:r w:rsidRPr="00303375">
        <w:rPr>
          <w:rFonts w:ascii="Times New Roman" w:eastAsia="Calibri" w:hAnsi="Times New Roman" w:cs="Times New Roman"/>
          <w:sz w:val="28"/>
          <w:szCs w:val="28"/>
        </w:rPr>
        <w:tab/>
      </w:r>
      <w:r w:rsidRPr="00303375">
        <w:rPr>
          <w:rFonts w:ascii="Times New Roman" w:eastAsia="Calibri" w:hAnsi="Times New Roman" w:cs="Times New Roman"/>
          <w:sz w:val="28"/>
          <w:szCs w:val="28"/>
        </w:rPr>
        <w:tab/>
        <w:t xml:space="preserve">А.М. </w:t>
      </w:r>
      <w:proofErr w:type="spellStart"/>
      <w:r w:rsidRPr="00303375">
        <w:rPr>
          <w:rFonts w:ascii="Times New Roman" w:eastAsia="Calibri" w:hAnsi="Times New Roman" w:cs="Times New Roman"/>
          <w:sz w:val="28"/>
          <w:szCs w:val="28"/>
        </w:rPr>
        <w:t>Кожанкова</w:t>
      </w:r>
      <w:proofErr w:type="spellEnd"/>
    </w:p>
    <w:p w:rsidR="00303375" w:rsidRPr="00303375" w:rsidRDefault="00303375" w:rsidP="00303375">
      <w:pPr>
        <w:spacing w:after="0" w:line="240" w:lineRule="auto"/>
        <w:ind w:left="376" w:firstLine="709"/>
        <w:rPr>
          <w:rFonts w:ascii="Times New Roman" w:eastAsia="Calibri" w:hAnsi="Times New Roman" w:cs="Times New Roman"/>
          <w:sz w:val="28"/>
          <w:szCs w:val="28"/>
        </w:rPr>
      </w:pPr>
    </w:p>
    <w:p w:rsidR="00303375" w:rsidRPr="00303375" w:rsidRDefault="00303375" w:rsidP="00303375">
      <w:pPr>
        <w:widowControl w:val="0"/>
        <w:spacing w:after="0" w:line="259" w:lineRule="auto"/>
        <w:ind w:left="3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303375" w:rsidRPr="00303375" w:rsidRDefault="00303375" w:rsidP="00303375">
      <w:pPr>
        <w:widowControl w:val="0"/>
        <w:spacing w:after="0" w:line="259" w:lineRule="auto"/>
        <w:ind w:left="3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Ильинского сельского поселения</w:t>
      </w:r>
    </w:p>
    <w:p w:rsidR="00303375" w:rsidRPr="00303375" w:rsidRDefault="00303375" w:rsidP="00303375">
      <w:pPr>
        <w:widowControl w:val="0"/>
        <w:spacing w:after="0" w:line="259" w:lineRule="auto"/>
        <w:ind w:left="3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Pr="00303375">
        <w:rPr>
          <w:rFonts w:ascii="Times New Roman" w:eastAsia="Times New Roman" w:hAnsi="Times New Roman" w:cs="Times New Roman"/>
          <w:sz w:val="28"/>
          <w:szCs w:val="28"/>
        </w:rPr>
        <w:tab/>
      </w:r>
      <w:r w:rsidRPr="00303375">
        <w:rPr>
          <w:rFonts w:ascii="Times New Roman" w:eastAsia="Times New Roman" w:hAnsi="Times New Roman" w:cs="Times New Roman"/>
          <w:sz w:val="28"/>
          <w:szCs w:val="28"/>
        </w:rPr>
        <w:tab/>
      </w:r>
      <w:r w:rsidRPr="00303375">
        <w:rPr>
          <w:rFonts w:ascii="Times New Roman" w:eastAsia="Times New Roman" w:hAnsi="Times New Roman" w:cs="Times New Roman"/>
          <w:sz w:val="28"/>
          <w:szCs w:val="28"/>
        </w:rPr>
        <w:tab/>
      </w:r>
      <w:r w:rsidRPr="00303375">
        <w:rPr>
          <w:rFonts w:ascii="Times New Roman" w:eastAsia="Times New Roman" w:hAnsi="Times New Roman" w:cs="Times New Roman"/>
          <w:sz w:val="28"/>
          <w:szCs w:val="28"/>
        </w:rPr>
        <w:tab/>
      </w:r>
      <w:r w:rsidRPr="00303375">
        <w:rPr>
          <w:rFonts w:ascii="Times New Roman" w:eastAsia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303375">
        <w:rPr>
          <w:rFonts w:ascii="Times New Roman" w:eastAsia="Times New Roman" w:hAnsi="Times New Roman" w:cs="Times New Roman"/>
          <w:sz w:val="28"/>
          <w:szCs w:val="28"/>
        </w:rPr>
        <w:t>Кулинич</w:t>
      </w:r>
      <w:proofErr w:type="spellEnd"/>
    </w:p>
    <w:p w:rsidR="00303375" w:rsidRPr="00303375" w:rsidRDefault="00303375" w:rsidP="00303375">
      <w:pPr>
        <w:widowControl w:val="0"/>
        <w:spacing w:after="0" w:line="259" w:lineRule="auto"/>
        <w:ind w:left="3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375" w:rsidRPr="00303375" w:rsidRDefault="00303375" w:rsidP="00303375">
      <w:pPr>
        <w:widowControl w:val="0"/>
        <w:spacing w:after="0" w:line="240" w:lineRule="auto"/>
        <w:ind w:left="3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303375" w:rsidRPr="00303375" w:rsidRDefault="00303375" w:rsidP="00303375">
      <w:pPr>
        <w:widowControl w:val="0"/>
        <w:spacing w:after="0" w:line="240" w:lineRule="auto"/>
        <w:ind w:left="3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43618" w:rsidRDefault="00303375" w:rsidP="00D43618">
      <w:pPr>
        <w:widowControl w:val="0"/>
        <w:spacing w:after="0" w:line="240" w:lineRule="auto"/>
        <w:ind w:left="3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D43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375" w:rsidRPr="00303375" w:rsidRDefault="00D43618" w:rsidP="00D43618">
      <w:pPr>
        <w:widowControl w:val="0"/>
        <w:spacing w:after="0" w:line="240" w:lineRule="auto"/>
        <w:ind w:left="3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03375" w:rsidRPr="00303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А.В.Свитенко</w:t>
      </w:r>
      <w:bookmarkStart w:id="0" w:name="_GoBack"/>
      <w:bookmarkEnd w:id="0"/>
    </w:p>
    <w:p w:rsidR="006A545C" w:rsidRDefault="00D43618" w:rsidP="00303375"/>
    <w:sectPr w:rsidR="006A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54CB"/>
    <w:multiLevelType w:val="multilevel"/>
    <w:tmpl w:val="511862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5EA682C"/>
    <w:multiLevelType w:val="multilevel"/>
    <w:tmpl w:val="37C4C2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75"/>
    <w:rsid w:val="00077285"/>
    <w:rsid w:val="002D12CA"/>
    <w:rsid w:val="00303375"/>
    <w:rsid w:val="003554E5"/>
    <w:rsid w:val="005626F0"/>
    <w:rsid w:val="005D688D"/>
    <w:rsid w:val="006302AE"/>
    <w:rsid w:val="006B0E4B"/>
    <w:rsid w:val="00763B18"/>
    <w:rsid w:val="00A16766"/>
    <w:rsid w:val="00AA0EB0"/>
    <w:rsid w:val="00AE018D"/>
    <w:rsid w:val="00AE6401"/>
    <w:rsid w:val="00B224F2"/>
    <w:rsid w:val="00D43618"/>
    <w:rsid w:val="00D7022A"/>
    <w:rsid w:val="00E376A3"/>
    <w:rsid w:val="00E5149C"/>
    <w:rsid w:val="00EF7313"/>
    <w:rsid w:val="00F458A0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inka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2021-03-22T15:19:00Z</dcterms:created>
  <dcterms:modified xsi:type="dcterms:W3CDTF">2021-03-22T15:20:00Z</dcterms:modified>
</cp:coreProperties>
</file>