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1A" w:rsidRPr="00C409B7" w:rsidRDefault="00FE581A" w:rsidP="00FE581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B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Pr="00C409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E581A" w:rsidRPr="00C409B7" w:rsidRDefault="00FE581A" w:rsidP="00FE581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Pr="00C409B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E581A" w:rsidRPr="00C409B7" w:rsidRDefault="00FE581A" w:rsidP="00FE581A">
      <w:pPr>
        <w:tabs>
          <w:tab w:val="left" w:pos="3600"/>
        </w:tabs>
        <w:ind w:right="4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09B7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FE581A" w:rsidRPr="00C409B7" w:rsidRDefault="00FE581A" w:rsidP="00FE581A">
      <w:pPr>
        <w:tabs>
          <w:tab w:val="left" w:pos="3600"/>
        </w:tabs>
        <w:ind w:right="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581A" w:rsidRPr="00C409B7" w:rsidRDefault="00FE581A" w:rsidP="00FE581A">
      <w:pPr>
        <w:pStyle w:val="a3"/>
        <w:rPr>
          <w:b/>
          <w:szCs w:val="28"/>
        </w:rPr>
      </w:pPr>
      <w:proofErr w:type="gramStart"/>
      <w:r w:rsidRPr="00C409B7">
        <w:rPr>
          <w:b/>
          <w:szCs w:val="28"/>
        </w:rPr>
        <w:t>Р</w:t>
      </w:r>
      <w:proofErr w:type="gramEnd"/>
      <w:r w:rsidRPr="00C409B7">
        <w:rPr>
          <w:b/>
          <w:szCs w:val="28"/>
        </w:rPr>
        <w:t xml:space="preserve"> Е Ш Е Н И Е</w:t>
      </w:r>
    </w:p>
    <w:p w:rsidR="00FE581A" w:rsidRPr="00C409B7" w:rsidRDefault="00FE581A" w:rsidP="00FE581A">
      <w:pPr>
        <w:pStyle w:val="a3"/>
        <w:rPr>
          <w:b/>
          <w:szCs w:val="28"/>
        </w:rPr>
      </w:pPr>
    </w:p>
    <w:p w:rsidR="00FE581A" w:rsidRPr="00C409B7" w:rsidRDefault="00AD322E" w:rsidP="00FE581A">
      <w:pPr>
        <w:pStyle w:val="a3"/>
        <w:rPr>
          <w:b/>
          <w:szCs w:val="28"/>
        </w:rPr>
      </w:pPr>
      <w:r>
        <w:rPr>
          <w:szCs w:val="28"/>
        </w:rPr>
        <w:t>О</w:t>
      </w:r>
      <w:r w:rsidR="00FE581A" w:rsidRPr="00C409B7">
        <w:rPr>
          <w:szCs w:val="28"/>
        </w:rPr>
        <w:t>т</w:t>
      </w:r>
      <w:r>
        <w:rPr>
          <w:szCs w:val="28"/>
        </w:rPr>
        <w:t xml:space="preserve"> </w:t>
      </w:r>
      <w:r w:rsidR="00AB7C1C">
        <w:rPr>
          <w:szCs w:val="28"/>
        </w:rPr>
        <w:t>24.06.2022</w:t>
      </w:r>
      <w:r w:rsidR="00FE581A" w:rsidRPr="00C409B7">
        <w:rPr>
          <w:szCs w:val="28"/>
        </w:rPr>
        <w:tab/>
      </w:r>
      <w:r w:rsidR="00FE581A" w:rsidRPr="00C409B7">
        <w:rPr>
          <w:szCs w:val="28"/>
        </w:rPr>
        <w:tab/>
      </w:r>
      <w:r w:rsidR="00FE581A" w:rsidRPr="00C409B7">
        <w:rPr>
          <w:szCs w:val="28"/>
        </w:rPr>
        <w:tab/>
      </w:r>
      <w:r w:rsidR="00FE581A" w:rsidRPr="00C409B7">
        <w:rPr>
          <w:szCs w:val="28"/>
        </w:rPr>
        <w:tab/>
      </w:r>
      <w:r w:rsidR="00FE581A" w:rsidRPr="00C409B7">
        <w:rPr>
          <w:szCs w:val="28"/>
        </w:rPr>
        <w:tab/>
      </w:r>
      <w:r w:rsidR="00FE581A" w:rsidRPr="00C409B7">
        <w:rPr>
          <w:szCs w:val="28"/>
        </w:rPr>
        <w:tab/>
      </w:r>
      <w:r w:rsidR="00FE581A" w:rsidRPr="00C409B7">
        <w:rPr>
          <w:szCs w:val="28"/>
        </w:rPr>
        <w:tab/>
      </w:r>
      <w:r w:rsidR="00FE581A" w:rsidRPr="00C409B7">
        <w:rPr>
          <w:szCs w:val="28"/>
        </w:rPr>
        <w:tab/>
      </w:r>
      <w:r w:rsidR="00FE581A" w:rsidRPr="00C409B7">
        <w:rPr>
          <w:szCs w:val="28"/>
        </w:rPr>
        <w:tab/>
      </w:r>
      <w:r w:rsidR="00FE581A" w:rsidRPr="00C409B7">
        <w:rPr>
          <w:szCs w:val="28"/>
        </w:rPr>
        <w:tab/>
      </w:r>
      <w:r w:rsidR="00A03D50">
        <w:rPr>
          <w:szCs w:val="28"/>
        </w:rPr>
        <w:t xml:space="preserve">  </w:t>
      </w:r>
      <w:r w:rsidR="00FE581A" w:rsidRPr="00C409B7">
        <w:rPr>
          <w:szCs w:val="28"/>
        </w:rPr>
        <w:t>№</w:t>
      </w:r>
      <w:r w:rsidR="00AB7C1C">
        <w:rPr>
          <w:szCs w:val="28"/>
        </w:rPr>
        <w:t>124</w:t>
      </w:r>
      <w:r w:rsidR="00FE581A" w:rsidRPr="00C409B7">
        <w:rPr>
          <w:szCs w:val="28"/>
        </w:rPr>
        <w:t xml:space="preserve"> </w:t>
      </w:r>
    </w:p>
    <w:p w:rsidR="00FE581A" w:rsidRPr="00C409B7" w:rsidRDefault="00FE581A" w:rsidP="00FE581A">
      <w:pPr>
        <w:tabs>
          <w:tab w:val="left" w:pos="3600"/>
        </w:tabs>
        <w:ind w:right="4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Ильинская</w:t>
      </w:r>
    </w:p>
    <w:p w:rsidR="00FE581A" w:rsidRPr="00C409B7" w:rsidRDefault="00FE581A" w:rsidP="00FE581A">
      <w:pPr>
        <w:tabs>
          <w:tab w:val="left" w:pos="3600"/>
        </w:tabs>
        <w:ind w:right="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581A" w:rsidRPr="00C409B7" w:rsidRDefault="00FE581A" w:rsidP="00FE581A">
      <w:pPr>
        <w:tabs>
          <w:tab w:val="left" w:pos="3600"/>
        </w:tabs>
        <w:ind w:right="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581A" w:rsidRPr="00C409B7" w:rsidRDefault="00FE581A" w:rsidP="00FE581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решение Совета Ильинского сельского поселения Новопокровского района от 31.03.2022 года №114 «</w:t>
      </w:r>
      <w:r w:rsidRPr="00C409B7">
        <w:rPr>
          <w:rFonts w:ascii="Times New Roman" w:hAnsi="Times New Roman" w:cs="Times New Roman"/>
          <w:color w:val="auto"/>
          <w:sz w:val="28"/>
          <w:szCs w:val="28"/>
        </w:rPr>
        <w:t>О порядке представления сведений о доходах, расходах, об имуществе и обязательствах имущественного характера,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муниципальными служащими и гражданами, претендующими на замещение должностей муниципальной</w:t>
      </w:r>
      <w:proofErr w:type="gramEnd"/>
      <w:r w:rsidRPr="00C409B7">
        <w:rPr>
          <w:rFonts w:ascii="Times New Roman" w:hAnsi="Times New Roman" w:cs="Times New Roman"/>
          <w:color w:val="auto"/>
          <w:sz w:val="28"/>
          <w:szCs w:val="28"/>
        </w:rPr>
        <w:t xml:space="preserve"> службы в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Ильинского</w:t>
      </w:r>
      <w:r w:rsidRPr="00C409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Новопокровского </w:t>
      </w:r>
      <w:r w:rsidRPr="00C409B7">
        <w:rPr>
          <w:rFonts w:ascii="Times New Roman" w:hAnsi="Times New Roman" w:cs="Times New Roman"/>
          <w:color w:val="auto"/>
          <w:sz w:val="28"/>
          <w:szCs w:val="28"/>
        </w:rPr>
        <w:t>района и порядке размещения этих сведений в информационно-телекоммуникационной сети «Интернет»</w:t>
      </w:r>
    </w:p>
    <w:p w:rsidR="00801B39" w:rsidRPr="00FE581A" w:rsidRDefault="00801B39" w:rsidP="00FE581A">
      <w:pPr>
        <w:rPr>
          <w:rFonts w:ascii="Times New Roman" w:hAnsi="Times New Roman" w:cs="Times New Roman"/>
          <w:sz w:val="28"/>
          <w:szCs w:val="28"/>
        </w:rPr>
      </w:pPr>
    </w:p>
    <w:p w:rsidR="00FE581A" w:rsidRPr="00FE581A" w:rsidRDefault="00FE581A" w:rsidP="00FE581A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>Согласно части 1 статьи 15 Федерального закона от 02 марта 2007 года №25 – ФЗ «О муниципальной службе в Российской Федерации»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Постановления</w:t>
      </w:r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Законодательного Собрания Краснодарского края от 15 июля 2009 г. №1505-П «Об утверждении Положения о порядке представления гражданами Российской Федерации, претендующими на замещение должностей государственной гражданской службы Краснодарского края, и государственными гражданскими служащими Краснодарского края сведений о доходах, об имуществе и обязательствах имущественного характера»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Постановления</w:t>
      </w:r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Законодательного Собрания Краснодарского края от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16 июля 2014 года №1192-П «</w:t>
      </w:r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>Порядка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>представления государственными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>гражданскими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>служащими Краснодарского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>края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>сведений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>своих расходах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>также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>расходах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>своих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супруги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>супруга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 </w:t>
      </w:r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несовершеннолетних детей», Совет Ильинского сельского поселения Новопокровского района </w:t>
      </w:r>
      <w:proofErr w:type="spellStart"/>
      <w:proofErr w:type="gramStart"/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proofErr w:type="spellEnd"/>
      <w:proofErr w:type="gramEnd"/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 </w:t>
      </w:r>
      <w:proofErr w:type="spellStart"/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>ш</w:t>
      </w:r>
      <w:proofErr w:type="spellEnd"/>
      <w:r w:rsidRPr="00FE58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л:</w:t>
      </w:r>
    </w:p>
    <w:p w:rsidR="00FE581A" w:rsidRDefault="00FE581A" w:rsidP="00FE581A">
      <w:pPr>
        <w:rPr>
          <w:rFonts w:ascii="Times New Roman" w:hAnsi="Times New Roman" w:cs="Times New Roman"/>
          <w:sz w:val="28"/>
          <w:szCs w:val="28"/>
        </w:rPr>
      </w:pPr>
      <w:r w:rsidRPr="00FE581A">
        <w:rPr>
          <w:rFonts w:ascii="Times New Roman" w:hAnsi="Times New Roman" w:cs="Times New Roman"/>
          <w:sz w:val="28"/>
          <w:szCs w:val="28"/>
        </w:rPr>
        <w:t>1</w:t>
      </w:r>
      <w:r w:rsidR="004445E1">
        <w:rPr>
          <w:rFonts w:ascii="Times New Roman" w:hAnsi="Times New Roman" w:cs="Times New Roman"/>
          <w:sz w:val="28"/>
          <w:szCs w:val="28"/>
        </w:rPr>
        <w:t>.</w:t>
      </w:r>
      <w:r w:rsidRPr="00FE58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45E1">
        <w:rPr>
          <w:rFonts w:ascii="Times New Roman" w:hAnsi="Times New Roman" w:cs="Times New Roman"/>
          <w:sz w:val="28"/>
          <w:szCs w:val="28"/>
        </w:rPr>
        <w:t>Приложение №1 к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445E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Совета Ильинского сельского поселения Новопокровского района от 31.03.2022 года №114 «</w:t>
      </w:r>
      <w:r w:rsidRPr="00C409B7">
        <w:rPr>
          <w:rFonts w:ascii="Times New Roman" w:hAnsi="Times New Roman" w:cs="Times New Roman"/>
          <w:sz w:val="28"/>
          <w:szCs w:val="28"/>
        </w:rPr>
        <w:t>О порядке представления сведений о доходах, расходах, об имуществе и обязательствах имущественного характера,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муниципальными служащими и гражданами, претендующими на замещение должностей муниципальной службы</w:t>
      </w:r>
      <w:proofErr w:type="gramEnd"/>
      <w:r w:rsidRPr="00C409B7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C409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Pr="00C409B7">
        <w:rPr>
          <w:rFonts w:ascii="Times New Roman" w:hAnsi="Times New Roman" w:cs="Times New Roman"/>
          <w:sz w:val="28"/>
          <w:szCs w:val="28"/>
        </w:rPr>
        <w:t xml:space="preserve">района и порядке </w:t>
      </w:r>
      <w:r w:rsidRPr="00C409B7">
        <w:rPr>
          <w:rFonts w:ascii="Times New Roman" w:hAnsi="Times New Roman" w:cs="Times New Roman"/>
          <w:sz w:val="28"/>
          <w:szCs w:val="28"/>
        </w:rPr>
        <w:lastRenderedPageBreak/>
        <w:t>размещения этих сведений в информационно-телекоммуникационной сети «Интернет»</w:t>
      </w:r>
      <w:r w:rsidR="004445E1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4445E1" w:rsidRPr="00C409B7" w:rsidRDefault="004445E1" w:rsidP="004445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9B7">
        <w:rPr>
          <w:rFonts w:ascii="Times New Roman" w:hAnsi="Times New Roman" w:cs="Times New Roman"/>
          <w:sz w:val="28"/>
          <w:szCs w:val="28"/>
        </w:rPr>
        <w:t xml:space="preserve">Начальнику отдела по общим вопросам администрации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C409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Pr="00C409B7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Н.Н.Кулинич</w:t>
      </w:r>
      <w:proofErr w:type="spellEnd"/>
      <w:r w:rsidRPr="00C409B7">
        <w:rPr>
          <w:rFonts w:ascii="Times New Roman" w:hAnsi="Times New Roman" w:cs="Times New Roman"/>
          <w:sz w:val="28"/>
          <w:szCs w:val="28"/>
        </w:rPr>
        <w:t xml:space="preserve">.) обнародовать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C409B7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C409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Pr="00C409B7">
        <w:rPr>
          <w:rFonts w:ascii="Times New Roman" w:hAnsi="Times New Roman" w:cs="Times New Roman"/>
          <w:sz w:val="28"/>
          <w:szCs w:val="28"/>
        </w:rPr>
        <w:t xml:space="preserve"> района в сети "Интернет".</w:t>
      </w:r>
    </w:p>
    <w:p w:rsidR="004445E1" w:rsidRDefault="004445E1" w:rsidP="00AD322E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социальным и национальным вопросам, законности и правопорядка, общественным организациям и молодежной политике (Кобзев).</w:t>
      </w:r>
    </w:p>
    <w:p w:rsidR="004445E1" w:rsidRPr="00C409B7" w:rsidRDefault="004445E1" w:rsidP="004445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</w:t>
      </w:r>
      <w:r w:rsidRPr="00C409B7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обнародования.</w:t>
      </w:r>
      <w:r w:rsidRPr="00224CF2">
        <w:t xml:space="preserve"> </w:t>
      </w:r>
    </w:p>
    <w:p w:rsidR="004445E1" w:rsidRDefault="004445E1" w:rsidP="004445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45E1" w:rsidRDefault="004445E1" w:rsidP="004445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45E1" w:rsidRDefault="004445E1" w:rsidP="004445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45E1" w:rsidRDefault="004445E1" w:rsidP="004445E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445E1" w:rsidRDefault="004445E1" w:rsidP="004445E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4445E1" w:rsidRPr="00C409B7" w:rsidRDefault="004445E1" w:rsidP="004445E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4445E1" w:rsidRPr="00FE581A" w:rsidRDefault="004445E1" w:rsidP="00FE581A">
      <w:pPr>
        <w:rPr>
          <w:rFonts w:ascii="Times New Roman" w:hAnsi="Times New Roman" w:cs="Times New Roman"/>
          <w:sz w:val="28"/>
          <w:szCs w:val="28"/>
        </w:rPr>
      </w:pPr>
    </w:p>
    <w:sectPr w:rsidR="004445E1" w:rsidRPr="00FE581A" w:rsidSect="0080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581A"/>
    <w:rsid w:val="001757CE"/>
    <w:rsid w:val="004445E1"/>
    <w:rsid w:val="00494F75"/>
    <w:rsid w:val="00801B39"/>
    <w:rsid w:val="00A03D50"/>
    <w:rsid w:val="00AB7C1C"/>
    <w:rsid w:val="00AD322E"/>
    <w:rsid w:val="00D85ACC"/>
    <w:rsid w:val="00FE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581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FE58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581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FE581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4">
    <w:name w:val="Название Знак"/>
    <w:basedOn w:val="a0"/>
    <w:link w:val="a3"/>
    <w:uiPriority w:val="10"/>
    <w:rsid w:val="00FE581A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FE5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5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4445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3D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D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Илинское сп</dc:creator>
  <cp:lastModifiedBy>Илинское сп</cp:lastModifiedBy>
  <cp:revision>4</cp:revision>
  <cp:lastPrinted>2022-06-30T09:37:00Z</cp:lastPrinted>
  <dcterms:created xsi:type="dcterms:W3CDTF">2022-06-03T07:08:00Z</dcterms:created>
  <dcterms:modified xsi:type="dcterms:W3CDTF">2022-06-30T09:40:00Z</dcterms:modified>
</cp:coreProperties>
</file>